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5245"/>
        <w:gridCol w:w="4955"/>
      </w:tblGrid>
      <w:tr w:rsidR="00BC4278" w:rsidRPr="004A57AC" w14:paraId="62FF4235" w14:textId="77777777" w:rsidTr="001912E4">
        <w:tc>
          <w:tcPr>
            <w:tcW w:w="5245" w:type="dxa"/>
          </w:tcPr>
          <w:p w14:paraId="01173466" w14:textId="77777777" w:rsidR="00BC4278" w:rsidRPr="004A57AC" w:rsidRDefault="00BC4278" w:rsidP="00DE4B97">
            <w:pPr>
              <w:pStyle w:val="a3"/>
              <w:ind w:left="284" w:right="-143"/>
              <w:rPr>
                <w:sz w:val="24"/>
              </w:rPr>
            </w:pPr>
            <w:r w:rsidRPr="004A57AC">
              <w:rPr>
                <w:sz w:val="24"/>
              </w:rPr>
              <w:t>«</w:t>
            </w:r>
            <w:r w:rsidR="007E39EF" w:rsidRPr="004A57AC">
              <w:rPr>
                <w:sz w:val="24"/>
              </w:rPr>
              <w:t>Утверждено</w:t>
            </w:r>
            <w:r w:rsidRPr="004A57AC">
              <w:rPr>
                <w:sz w:val="24"/>
              </w:rPr>
              <w:t>»</w:t>
            </w:r>
          </w:p>
        </w:tc>
        <w:tc>
          <w:tcPr>
            <w:tcW w:w="4955" w:type="dxa"/>
          </w:tcPr>
          <w:p w14:paraId="7241D7C3" w14:textId="77777777" w:rsidR="00BC4278" w:rsidRPr="004A57AC" w:rsidRDefault="00BC4278" w:rsidP="00DE4B97">
            <w:pPr>
              <w:pStyle w:val="a3"/>
              <w:ind w:left="284" w:right="-143"/>
              <w:rPr>
                <w:sz w:val="24"/>
              </w:rPr>
            </w:pPr>
            <w:r w:rsidRPr="004A57AC">
              <w:rPr>
                <w:sz w:val="24"/>
              </w:rPr>
              <w:t>«Утверждаю»</w:t>
            </w:r>
          </w:p>
        </w:tc>
      </w:tr>
      <w:tr w:rsidR="00BC4278" w:rsidRPr="00AB0D17" w14:paraId="24FB2569" w14:textId="77777777" w:rsidTr="001912E4">
        <w:tc>
          <w:tcPr>
            <w:tcW w:w="5245" w:type="dxa"/>
          </w:tcPr>
          <w:p w14:paraId="759BE60F" w14:textId="77777777" w:rsidR="005621FB" w:rsidRPr="00AB0D17" w:rsidRDefault="005621FB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Исполнительный директор Региональной общественной организации «Федерация шахмат Свердловской области»</w:t>
            </w:r>
          </w:p>
          <w:p w14:paraId="78D5C27C" w14:textId="77777777" w:rsidR="00EF51C7" w:rsidRPr="00AB0D17" w:rsidRDefault="00EF51C7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</w:p>
          <w:p w14:paraId="3B9304C3" w14:textId="77777777" w:rsidR="00882219" w:rsidRPr="00AB0D17" w:rsidRDefault="00882219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</w:p>
          <w:p w14:paraId="122A6E1B" w14:textId="77777777" w:rsidR="00BC4278" w:rsidRPr="00AB0D17" w:rsidRDefault="00BC4278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_____</w:t>
            </w:r>
            <w:r w:rsidR="00142B9C" w:rsidRPr="00AB0D17">
              <w:rPr>
                <w:b w:val="0"/>
                <w:bCs w:val="0"/>
                <w:sz w:val="24"/>
              </w:rPr>
              <w:t>____</w:t>
            </w:r>
            <w:r w:rsidR="00EF51C7" w:rsidRPr="00AB0D17">
              <w:rPr>
                <w:b w:val="0"/>
                <w:bCs w:val="0"/>
                <w:sz w:val="24"/>
              </w:rPr>
              <w:t xml:space="preserve">__________ </w:t>
            </w:r>
            <w:r w:rsidR="005621FB" w:rsidRPr="00AB0D17">
              <w:rPr>
                <w:b w:val="0"/>
                <w:bCs w:val="0"/>
                <w:sz w:val="24"/>
              </w:rPr>
              <w:t>А.А.</w:t>
            </w:r>
            <w:r w:rsidR="00F52034">
              <w:rPr>
                <w:b w:val="0"/>
                <w:bCs w:val="0"/>
                <w:sz w:val="24"/>
              </w:rPr>
              <w:t xml:space="preserve"> </w:t>
            </w:r>
            <w:r w:rsidR="005621FB" w:rsidRPr="00AB0D17">
              <w:rPr>
                <w:b w:val="0"/>
                <w:bCs w:val="0"/>
                <w:sz w:val="24"/>
              </w:rPr>
              <w:t>Степанян</w:t>
            </w:r>
          </w:p>
          <w:p w14:paraId="00CEBD4E" w14:textId="30F7E3B3" w:rsidR="00BC4278" w:rsidRPr="00AB0D17" w:rsidRDefault="00A2170B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 xml:space="preserve">«_____»____________ </w:t>
            </w:r>
            <w:r w:rsidR="00ED3DB3" w:rsidRPr="00AB0D17">
              <w:rPr>
                <w:b w:val="0"/>
                <w:bCs w:val="0"/>
                <w:sz w:val="24"/>
              </w:rPr>
              <w:t>20</w:t>
            </w:r>
            <w:r w:rsidR="00161B53" w:rsidRPr="00AB0D17">
              <w:rPr>
                <w:b w:val="0"/>
                <w:bCs w:val="0"/>
                <w:sz w:val="24"/>
              </w:rPr>
              <w:t>2</w:t>
            </w:r>
            <w:r w:rsidR="00EF2818">
              <w:rPr>
                <w:b w:val="0"/>
                <w:bCs w:val="0"/>
                <w:sz w:val="24"/>
              </w:rPr>
              <w:t>_</w:t>
            </w:r>
            <w:r w:rsidR="00BC4278" w:rsidRPr="00AB0D17">
              <w:rPr>
                <w:b w:val="0"/>
                <w:bCs w:val="0"/>
                <w:sz w:val="24"/>
              </w:rPr>
              <w:t xml:space="preserve"> г.</w:t>
            </w:r>
          </w:p>
          <w:p w14:paraId="1641155B" w14:textId="77777777" w:rsidR="00783A0F" w:rsidRPr="00AB0D17" w:rsidRDefault="00783A0F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М.П.</w:t>
            </w:r>
          </w:p>
        </w:tc>
        <w:tc>
          <w:tcPr>
            <w:tcW w:w="4955" w:type="dxa"/>
          </w:tcPr>
          <w:p w14:paraId="59DD0A7E" w14:textId="77777777" w:rsidR="00EF51C7" w:rsidRPr="00AB0D17" w:rsidRDefault="00A2170B" w:rsidP="00DE4B97">
            <w:pPr>
              <w:pStyle w:val="a3"/>
              <w:ind w:left="284" w:right="-143"/>
              <w:jc w:val="both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 xml:space="preserve">Директор государственного автономного учреждения </w:t>
            </w:r>
            <w:r w:rsidR="00672E57" w:rsidRPr="00AB0D17">
              <w:rPr>
                <w:b w:val="0"/>
                <w:bCs w:val="0"/>
                <w:sz w:val="24"/>
              </w:rPr>
              <w:t xml:space="preserve">Свердловской области </w:t>
            </w:r>
            <w:r w:rsidRPr="00AB0D17">
              <w:rPr>
                <w:b w:val="0"/>
                <w:bCs w:val="0"/>
                <w:sz w:val="24"/>
              </w:rPr>
              <w:t>«Центр спортивной подготовки спортивных сборных команд Свердловской области»</w:t>
            </w:r>
          </w:p>
          <w:p w14:paraId="0FE85F3A" w14:textId="77777777" w:rsidR="00882219" w:rsidRPr="00AB0D17" w:rsidRDefault="00882219" w:rsidP="00DE4B97">
            <w:pPr>
              <w:pStyle w:val="a3"/>
              <w:ind w:left="284" w:right="-143"/>
              <w:jc w:val="both"/>
              <w:rPr>
                <w:b w:val="0"/>
                <w:bCs w:val="0"/>
                <w:sz w:val="24"/>
              </w:rPr>
            </w:pPr>
          </w:p>
          <w:p w14:paraId="6099EEF6" w14:textId="77777777" w:rsidR="00BC4278" w:rsidRPr="00AB0D17" w:rsidRDefault="00BC4278" w:rsidP="00DE4B97">
            <w:pPr>
              <w:pStyle w:val="a3"/>
              <w:ind w:left="284" w:right="-143"/>
              <w:jc w:val="both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_______________</w:t>
            </w:r>
            <w:r w:rsidR="00EF51C7" w:rsidRPr="00AB0D17">
              <w:rPr>
                <w:b w:val="0"/>
                <w:bCs w:val="0"/>
                <w:sz w:val="24"/>
              </w:rPr>
              <w:t>_____</w:t>
            </w:r>
            <w:r w:rsidR="00A2170B" w:rsidRPr="00AB0D17">
              <w:rPr>
                <w:b w:val="0"/>
                <w:bCs w:val="0"/>
                <w:sz w:val="24"/>
              </w:rPr>
              <w:t xml:space="preserve"> Ю.М. Леонов</w:t>
            </w:r>
          </w:p>
          <w:p w14:paraId="0C714ABB" w14:textId="2A1C1E14" w:rsidR="00BC4278" w:rsidRPr="00AB0D17" w:rsidRDefault="00BC4278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«_____»_____________</w:t>
            </w:r>
            <w:r w:rsidR="00A2170B" w:rsidRPr="00AB0D17">
              <w:rPr>
                <w:b w:val="0"/>
                <w:bCs w:val="0"/>
                <w:sz w:val="24"/>
              </w:rPr>
              <w:t xml:space="preserve"> </w:t>
            </w:r>
            <w:r w:rsidRPr="00AB0D17">
              <w:rPr>
                <w:b w:val="0"/>
                <w:bCs w:val="0"/>
                <w:sz w:val="24"/>
              </w:rPr>
              <w:t>20</w:t>
            </w:r>
            <w:r w:rsidR="00161B53" w:rsidRPr="00AB0D17">
              <w:rPr>
                <w:b w:val="0"/>
                <w:bCs w:val="0"/>
                <w:sz w:val="24"/>
              </w:rPr>
              <w:t>2</w:t>
            </w:r>
            <w:r w:rsidR="00EF2818">
              <w:rPr>
                <w:b w:val="0"/>
                <w:bCs w:val="0"/>
                <w:sz w:val="24"/>
              </w:rPr>
              <w:t>_</w:t>
            </w:r>
            <w:r w:rsidRPr="00AB0D17">
              <w:rPr>
                <w:b w:val="0"/>
                <w:bCs w:val="0"/>
                <w:sz w:val="24"/>
              </w:rPr>
              <w:t xml:space="preserve"> г.</w:t>
            </w:r>
          </w:p>
          <w:p w14:paraId="714CA8F8" w14:textId="77777777" w:rsidR="00783A0F" w:rsidRPr="00AB0D17" w:rsidRDefault="00783A0F" w:rsidP="00DE4B97">
            <w:pPr>
              <w:pStyle w:val="a3"/>
              <w:ind w:left="284" w:right="-143"/>
              <w:jc w:val="left"/>
              <w:rPr>
                <w:b w:val="0"/>
                <w:bCs w:val="0"/>
                <w:sz w:val="24"/>
              </w:rPr>
            </w:pPr>
            <w:r w:rsidRPr="00AB0D17">
              <w:rPr>
                <w:b w:val="0"/>
                <w:bCs w:val="0"/>
                <w:sz w:val="24"/>
              </w:rPr>
              <w:t>М.П.</w:t>
            </w:r>
          </w:p>
        </w:tc>
      </w:tr>
    </w:tbl>
    <w:p w14:paraId="51D6F599" w14:textId="77777777" w:rsidR="00BC4278" w:rsidRPr="00AB0D17" w:rsidRDefault="00BC4278" w:rsidP="00DE4B97">
      <w:pPr>
        <w:pStyle w:val="a4"/>
        <w:ind w:left="284" w:right="-143"/>
        <w:rPr>
          <w:sz w:val="24"/>
        </w:rPr>
      </w:pPr>
    </w:p>
    <w:p w14:paraId="3E98E139" w14:textId="77777777" w:rsidR="00837C1A" w:rsidRPr="00AB0D17" w:rsidRDefault="00837C1A" w:rsidP="00DE4B97">
      <w:pPr>
        <w:pStyle w:val="a4"/>
        <w:ind w:left="284" w:right="-143"/>
        <w:rPr>
          <w:sz w:val="24"/>
        </w:rPr>
      </w:pPr>
    </w:p>
    <w:p w14:paraId="0A051E1A" w14:textId="77777777" w:rsidR="00837C1A" w:rsidRPr="00AB0D17" w:rsidRDefault="00837C1A" w:rsidP="00DE4B97">
      <w:pPr>
        <w:pStyle w:val="a4"/>
        <w:ind w:left="284" w:right="-143"/>
        <w:rPr>
          <w:sz w:val="24"/>
        </w:rPr>
      </w:pPr>
    </w:p>
    <w:p w14:paraId="7D91C57A" w14:textId="77777777" w:rsidR="00D61EF9" w:rsidRDefault="00D61EF9" w:rsidP="00DE4B97">
      <w:pPr>
        <w:pStyle w:val="a4"/>
        <w:ind w:left="284" w:right="-143"/>
        <w:rPr>
          <w:caps/>
          <w:sz w:val="24"/>
        </w:rPr>
      </w:pPr>
    </w:p>
    <w:p w14:paraId="01608F7C" w14:textId="77777777" w:rsidR="00BC4278" w:rsidRPr="00AB0D17" w:rsidRDefault="00E24520" w:rsidP="00DE4B97">
      <w:pPr>
        <w:pStyle w:val="a4"/>
        <w:ind w:left="284" w:right="-143"/>
        <w:rPr>
          <w:caps/>
          <w:sz w:val="24"/>
        </w:rPr>
      </w:pPr>
      <w:r w:rsidRPr="00AB0D17">
        <w:rPr>
          <w:caps/>
          <w:sz w:val="24"/>
        </w:rPr>
        <w:t>Регламент</w:t>
      </w:r>
    </w:p>
    <w:p w14:paraId="706D38D3" w14:textId="73574275" w:rsidR="005621FB" w:rsidRPr="00AB0D17" w:rsidRDefault="00EF2818" w:rsidP="00DE4B97">
      <w:pPr>
        <w:pStyle w:val="a4"/>
        <w:ind w:left="284" w:right="-143"/>
        <w:rPr>
          <w:sz w:val="24"/>
        </w:rPr>
      </w:pPr>
      <w:r>
        <w:rPr>
          <w:sz w:val="24"/>
        </w:rPr>
        <w:t>О</w:t>
      </w:r>
      <w:r w:rsidR="00D44DB7" w:rsidRPr="00AB0D17">
        <w:rPr>
          <w:sz w:val="24"/>
        </w:rPr>
        <w:t xml:space="preserve"> </w:t>
      </w:r>
      <w:r w:rsidR="00A2170B" w:rsidRPr="00AB0D17">
        <w:rPr>
          <w:sz w:val="24"/>
        </w:rPr>
        <w:t xml:space="preserve">проведении </w:t>
      </w:r>
      <w:r w:rsidR="005621FB" w:rsidRPr="00AB0D17">
        <w:rPr>
          <w:sz w:val="24"/>
        </w:rPr>
        <w:t>Первенства</w:t>
      </w:r>
      <w:r w:rsidR="0065443E" w:rsidRPr="00AB0D17">
        <w:rPr>
          <w:sz w:val="24"/>
        </w:rPr>
        <w:t xml:space="preserve"> </w:t>
      </w:r>
      <w:r w:rsidR="00165DB5" w:rsidRPr="00AB0D17">
        <w:rPr>
          <w:sz w:val="24"/>
        </w:rPr>
        <w:t xml:space="preserve">Свердловской области по </w:t>
      </w:r>
      <w:r w:rsidR="005621FB" w:rsidRPr="00AB0D17">
        <w:rPr>
          <w:sz w:val="24"/>
        </w:rPr>
        <w:t>шахматам</w:t>
      </w:r>
      <w:r w:rsidR="00165DB5" w:rsidRPr="00AB0D17">
        <w:rPr>
          <w:sz w:val="24"/>
        </w:rPr>
        <w:t xml:space="preserve"> </w:t>
      </w:r>
      <w:r w:rsidR="008026C9">
        <w:rPr>
          <w:sz w:val="24"/>
        </w:rPr>
        <w:t>202</w:t>
      </w:r>
      <w:r w:rsidR="00E67E44">
        <w:rPr>
          <w:sz w:val="24"/>
        </w:rPr>
        <w:t>5</w:t>
      </w:r>
      <w:r w:rsidR="005621FB" w:rsidRPr="00AB0D17">
        <w:rPr>
          <w:sz w:val="24"/>
        </w:rPr>
        <w:t xml:space="preserve"> года</w:t>
      </w:r>
    </w:p>
    <w:p w14:paraId="2929DA03" w14:textId="5B706F6A" w:rsidR="00165DB5" w:rsidRDefault="00165DB5" w:rsidP="00DE4B97">
      <w:pPr>
        <w:pStyle w:val="a4"/>
        <w:ind w:left="284" w:right="-143"/>
        <w:rPr>
          <w:sz w:val="24"/>
        </w:rPr>
      </w:pPr>
      <w:r w:rsidRPr="00AB0D17">
        <w:rPr>
          <w:sz w:val="24"/>
        </w:rPr>
        <w:t xml:space="preserve"> </w:t>
      </w:r>
      <w:r w:rsidR="008026C9">
        <w:rPr>
          <w:sz w:val="24"/>
        </w:rPr>
        <w:t>(мальчики/</w:t>
      </w:r>
      <w:r w:rsidR="000104BA" w:rsidRPr="00AB0D17">
        <w:rPr>
          <w:sz w:val="24"/>
        </w:rPr>
        <w:t>девоч</w:t>
      </w:r>
      <w:r w:rsidR="000104BA">
        <w:rPr>
          <w:sz w:val="24"/>
        </w:rPr>
        <w:t>ки</w:t>
      </w:r>
      <w:r w:rsidR="000104BA" w:rsidRPr="00AB0D17">
        <w:rPr>
          <w:sz w:val="24"/>
        </w:rPr>
        <w:t xml:space="preserve"> </w:t>
      </w:r>
      <w:r w:rsidR="005621FB" w:rsidRPr="00AB0D17">
        <w:rPr>
          <w:sz w:val="24"/>
        </w:rPr>
        <w:t>до 9 лет</w:t>
      </w:r>
      <w:r w:rsidR="008026C9">
        <w:rPr>
          <w:sz w:val="24"/>
        </w:rPr>
        <w:t>)</w:t>
      </w:r>
    </w:p>
    <w:p w14:paraId="759D8267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36A0AC0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4CF4065F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48A53A16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05B23417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084FE8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924F59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09EE10A0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0D00862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6826FFDF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3B330453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F39B6BA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423B77D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79431FE8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1F2BFDE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75B80258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F3EE71A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1B34911C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4AAFAFA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0F229ED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753F52E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195C0751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7A916618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3706A559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15022046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0D9CE836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7851DBB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8D27F07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E5FFF31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33CDD7DD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7ADF03B0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89D5EF0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284FFB86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1F711175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4FB77DCF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4D6252E7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013468D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0E8678E0" w14:textId="77777777" w:rsidR="00EF2818" w:rsidRDefault="00EF2818" w:rsidP="00DE4B97">
      <w:pPr>
        <w:pStyle w:val="a4"/>
        <w:ind w:left="284" w:right="-143"/>
        <w:rPr>
          <w:sz w:val="24"/>
        </w:rPr>
      </w:pPr>
    </w:p>
    <w:p w14:paraId="57D7E132" w14:textId="77777777" w:rsidR="00EF2818" w:rsidRPr="00AB0D17" w:rsidRDefault="00EF2818" w:rsidP="00DE4B97">
      <w:pPr>
        <w:pStyle w:val="a4"/>
        <w:ind w:left="284" w:right="-143"/>
        <w:rPr>
          <w:sz w:val="24"/>
        </w:rPr>
      </w:pPr>
    </w:p>
    <w:p w14:paraId="459D5E8F" w14:textId="77777777" w:rsidR="00783A0F" w:rsidRPr="00AB0D17" w:rsidRDefault="00783A0F" w:rsidP="00DE4B97">
      <w:pPr>
        <w:pStyle w:val="a4"/>
        <w:ind w:left="284" w:right="-143"/>
        <w:rPr>
          <w:sz w:val="24"/>
        </w:rPr>
      </w:pPr>
    </w:p>
    <w:p w14:paraId="41417A00" w14:textId="77777777" w:rsidR="00BC4278" w:rsidRPr="00AB0D17" w:rsidRDefault="00722060" w:rsidP="00DE4B97">
      <w:pPr>
        <w:pStyle w:val="a4"/>
        <w:ind w:left="284" w:right="-143"/>
        <w:rPr>
          <w:caps/>
          <w:sz w:val="24"/>
        </w:rPr>
      </w:pPr>
      <w:r w:rsidRPr="00AB0D17">
        <w:rPr>
          <w:caps/>
          <w:sz w:val="24"/>
        </w:rPr>
        <w:lastRenderedPageBreak/>
        <w:t xml:space="preserve">1. </w:t>
      </w:r>
      <w:r w:rsidR="000A6431" w:rsidRPr="00AB0D17">
        <w:rPr>
          <w:caps/>
          <w:sz w:val="24"/>
        </w:rPr>
        <w:t>Общие положения</w:t>
      </w:r>
    </w:p>
    <w:p w14:paraId="07F23AFA" w14:textId="5E1663BA" w:rsidR="00BC4278" w:rsidRPr="00AB0D17" w:rsidRDefault="00722060" w:rsidP="004C3C64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1.1</w:t>
      </w:r>
      <w:r w:rsidR="00450452" w:rsidRPr="00AB0D17">
        <w:rPr>
          <w:b w:val="0"/>
          <w:sz w:val="24"/>
        </w:rPr>
        <w:t>.</w:t>
      </w:r>
      <w:r w:rsidRPr="00AB0D17">
        <w:rPr>
          <w:b w:val="0"/>
          <w:sz w:val="24"/>
        </w:rPr>
        <w:t xml:space="preserve"> </w:t>
      </w:r>
      <w:proofErr w:type="gramStart"/>
      <w:r w:rsidR="008026C9" w:rsidRPr="008026C9">
        <w:rPr>
          <w:b w:val="0"/>
          <w:sz w:val="24"/>
        </w:rPr>
        <w:t>Первенств</w:t>
      </w:r>
      <w:r w:rsidR="00CE1CB8">
        <w:rPr>
          <w:b w:val="0"/>
          <w:sz w:val="24"/>
        </w:rPr>
        <w:t>о</w:t>
      </w:r>
      <w:r w:rsidR="008026C9" w:rsidRPr="008026C9">
        <w:rPr>
          <w:b w:val="0"/>
          <w:sz w:val="24"/>
        </w:rPr>
        <w:t xml:space="preserve"> Свердловской области по шахматам 202</w:t>
      </w:r>
      <w:r w:rsidR="00E67E44">
        <w:rPr>
          <w:b w:val="0"/>
          <w:sz w:val="24"/>
        </w:rPr>
        <w:t>5</w:t>
      </w:r>
      <w:r w:rsidR="008026C9" w:rsidRPr="008026C9">
        <w:rPr>
          <w:b w:val="0"/>
          <w:sz w:val="24"/>
        </w:rPr>
        <w:t xml:space="preserve"> года (мальчики/девоч</w:t>
      </w:r>
      <w:r w:rsidR="009A4A04">
        <w:rPr>
          <w:b w:val="0"/>
          <w:sz w:val="24"/>
        </w:rPr>
        <w:t>ки</w:t>
      </w:r>
      <w:r w:rsidR="008026C9" w:rsidRPr="008026C9">
        <w:rPr>
          <w:b w:val="0"/>
          <w:sz w:val="24"/>
        </w:rPr>
        <w:t xml:space="preserve"> до 9 лет) </w:t>
      </w:r>
      <w:r w:rsidR="00FF5A5C" w:rsidRPr="00AB0D17">
        <w:rPr>
          <w:b w:val="0"/>
          <w:sz w:val="24"/>
        </w:rPr>
        <w:t>(далее по тексту – с</w:t>
      </w:r>
      <w:r w:rsidR="00BC4278" w:rsidRPr="00AB0D17">
        <w:rPr>
          <w:b w:val="0"/>
          <w:sz w:val="24"/>
        </w:rPr>
        <w:t>оревновани</w:t>
      </w:r>
      <w:r w:rsidR="00184503" w:rsidRPr="00AB0D17">
        <w:rPr>
          <w:b w:val="0"/>
          <w:sz w:val="24"/>
        </w:rPr>
        <w:t>е</w:t>
      </w:r>
      <w:r w:rsidR="00FF5A5C" w:rsidRPr="00AB0D17">
        <w:rPr>
          <w:b w:val="0"/>
          <w:sz w:val="24"/>
        </w:rPr>
        <w:t>)</w:t>
      </w:r>
      <w:r w:rsidR="00BC4278" w:rsidRPr="00AB0D17">
        <w:rPr>
          <w:b w:val="0"/>
          <w:sz w:val="24"/>
        </w:rPr>
        <w:t xml:space="preserve"> провод</w:t>
      </w:r>
      <w:r w:rsidR="00184503" w:rsidRPr="00AB0D17">
        <w:rPr>
          <w:b w:val="0"/>
          <w:sz w:val="24"/>
        </w:rPr>
        <w:t>и</w:t>
      </w:r>
      <w:r w:rsidR="00BC4278" w:rsidRPr="00AB0D17">
        <w:rPr>
          <w:b w:val="0"/>
          <w:sz w:val="24"/>
        </w:rPr>
        <w:t xml:space="preserve">тся с целью дальнейшей популяризации </w:t>
      </w:r>
      <w:r w:rsidR="00820833" w:rsidRPr="00AB0D17">
        <w:rPr>
          <w:b w:val="0"/>
          <w:sz w:val="24"/>
        </w:rPr>
        <w:t>вида спорта</w:t>
      </w:r>
      <w:r w:rsidR="004A57AC" w:rsidRPr="00AB0D17">
        <w:rPr>
          <w:b w:val="0"/>
          <w:sz w:val="24"/>
        </w:rPr>
        <w:t xml:space="preserve"> «</w:t>
      </w:r>
      <w:r w:rsidR="005621FB" w:rsidRPr="00AB0D17">
        <w:rPr>
          <w:b w:val="0"/>
          <w:sz w:val="24"/>
        </w:rPr>
        <w:t>шахматы</w:t>
      </w:r>
      <w:r w:rsidR="004A57AC" w:rsidRPr="00AB0D17">
        <w:rPr>
          <w:b w:val="0"/>
          <w:sz w:val="24"/>
        </w:rPr>
        <w:t>»</w:t>
      </w:r>
      <w:r w:rsidR="00820833" w:rsidRPr="00AB0D17">
        <w:rPr>
          <w:b w:val="0"/>
          <w:sz w:val="24"/>
        </w:rPr>
        <w:t xml:space="preserve"> </w:t>
      </w:r>
      <w:r w:rsidR="00BC4278" w:rsidRPr="00AB0D17">
        <w:rPr>
          <w:b w:val="0"/>
          <w:sz w:val="24"/>
        </w:rPr>
        <w:t>в Свердловской области</w:t>
      </w:r>
      <w:r w:rsidR="00534A85" w:rsidRPr="00AB0D17">
        <w:rPr>
          <w:b w:val="0"/>
          <w:sz w:val="24"/>
        </w:rPr>
        <w:t>, присвоения разрядных нормативов,</w:t>
      </w:r>
      <w:r w:rsidR="00BC4278" w:rsidRPr="00AB0D17">
        <w:rPr>
          <w:b w:val="0"/>
          <w:sz w:val="24"/>
        </w:rPr>
        <w:t xml:space="preserve"> повышения спор</w:t>
      </w:r>
      <w:r w:rsidR="00F96481" w:rsidRPr="00AB0D17">
        <w:rPr>
          <w:b w:val="0"/>
          <w:sz w:val="24"/>
        </w:rPr>
        <w:t xml:space="preserve">тивного мастерства </w:t>
      </w:r>
      <w:r w:rsidR="00142B9C" w:rsidRPr="00AB0D17">
        <w:rPr>
          <w:b w:val="0"/>
          <w:sz w:val="24"/>
        </w:rPr>
        <w:t>спортсменов по виду спорта</w:t>
      </w:r>
      <w:r w:rsidR="004A57AC" w:rsidRPr="00AB0D17">
        <w:rPr>
          <w:b w:val="0"/>
          <w:sz w:val="24"/>
        </w:rPr>
        <w:t xml:space="preserve"> «</w:t>
      </w:r>
      <w:r w:rsidR="005621FB" w:rsidRPr="00AB0D17">
        <w:rPr>
          <w:b w:val="0"/>
          <w:sz w:val="24"/>
        </w:rPr>
        <w:t>шахматы</w:t>
      </w:r>
      <w:r w:rsidR="004A57AC" w:rsidRPr="00AB0D17">
        <w:rPr>
          <w:b w:val="0"/>
          <w:sz w:val="24"/>
        </w:rPr>
        <w:t>»</w:t>
      </w:r>
      <w:r w:rsidR="00F96481" w:rsidRPr="00AB0D17">
        <w:rPr>
          <w:b w:val="0"/>
          <w:sz w:val="24"/>
        </w:rPr>
        <w:t>,</w:t>
      </w:r>
      <w:r w:rsidR="00450452" w:rsidRPr="00AB0D17">
        <w:rPr>
          <w:b w:val="0"/>
          <w:sz w:val="24"/>
        </w:rPr>
        <w:t xml:space="preserve"> с целью отбора спортсменов для участия в </w:t>
      </w:r>
      <w:r w:rsidR="005621FB" w:rsidRPr="00AB0D17">
        <w:rPr>
          <w:b w:val="0"/>
          <w:sz w:val="24"/>
        </w:rPr>
        <w:t>Пе</w:t>
      </w:r>
      <w:r w:rsidR="004C3C64">
        <w:rPr>
          <w:b w:val="0"/>
          <w:sz w:val="24"/>
        </w:rPr>
        <w:t>рвенстве России по шахматам 202</w:t>
      </w:r>
      <w:r w:rsidR="00F55735">
        <w:rPr>
          <w:b w:val="0"/>
          <w:sz w:val="24"/>
        </w:rPr>
        <w:t>5</w:t>
      </w:r>
      <w:r w:rsidR="005621FB" w:rsidRPr="00AB0D17">
        <w:rPr>
          <w:b w:val="0"/>
          <w:sz w:val="24"/>
        </w:rPr>
        <w:t xml:space="preserve"> года среди мальчиков и девочек до 9 лет</w:t>
      </w:r>
      <w:r w:rsidR="00450452" w:rsidRPr="00AB0D17">
        <w:rPr>
          <w:b w:val="0"/>
          <w:sz w:val="24"/>
        </w:rPr>
        <w:t xml:space="preserve">, </w:t>
      </w:r>
      <w:r w:rsidR="00F96481" w:rsidRPr="00AB0D17">
        <w:rPr>
          <w:b w:val="0"/>
          <w:sz w:val="24"/>
        </w:rPr>
        <w:t>а также</w:t>
      </w:r>
      <w:proofErr w:type="gramEnd"/>
      <w:r w:rsidR="00F96481" w:rsidRPr="00AB0D17">
        <w:rPr>
          <w:b w:val="0"/>
          <w:sz w:val="24"/>
        </w:rPr>
        <w:t xml:space="preserve"> с целью выявления сильнейших спортсменов для формирования</w:t>
      </w:r>
      <w:r w:rsidR="00783A0F" w:rsidRPr="00AB0D17">
        <w:rPr>
          <w:b w:val="0"/>
          <w:sz w:val="24"/>
        </w:rPr>
        <w:t xml:space="preserve"> спортивных</w:t>
      </w:r>
      <w:r w:rsidR="00F96481" w:rsidRPr="00AB0D17">
        <w:rPr>
          <w:b w:val="0"/>
          <w:sz w:val="24"/>
        </w:rPr>
        <w:t xml:space="preserve"> сборных команд Свердловской области </w:t>
      </w:r>
      <w:r w:rsidR="004744B0" w:rsidRPr="00AB0D17">
        <w:rPr>
          <w:b w:val="0"/>
          <w:sz w:val="24"/>
        </w:rPr>
        <w:t xml:space="preserve">по </w:t>
      </w:r>
      <w:r w:rsidR="00F96481" w:rsidRPr="00AB0D17">
        <w:rPr>
          <w:b w:val="0"/>
          <w:sz w:val="24"/>
        </w:rPr>
        <w:t>виду спорта</w:t>
      </w:r>
      <w:r w:rsidR="004A57AC" w:rsidRPr="00AB0D17">
        <w:rPr>
          <w:b w:val="0"/>
          <w:sz w:val="24"/>
        </w:rPr>
        <w:t xml:space="preserve"> «</w:t>
      </w:r>
      <w:r w:rsidR="005621FB" w:rsidRPr="00AB0D17">
        <w:rPr>
          <w:b w:val="0"/>
          <w:sz w:val="24"/>
        </w:rPr>
        <w:t>шахматы</w:t>
      </w:r>
      <w:r w:rsidR="004A57AC" w:rsidRPr="00AB0D17">
        <w:rPr>
          <w:b w:val="0"/>
          <w:sz w:val="24"/>
        </w:rPr>
        <w:t>»</w:t>
      </w:r>
      <w:r w:rsidR="00F96481" w:rsidRPr="00AB0D17">
        <w:rPr>
          <w:b w:val="0"/>
          <w:sz w:val="24"/>
        </w:rPr>
        <w:t>.</w:t>
      </w:r>
    </w:p>
    <w:p w14:paraId="72CD4EA7" w14:textId="5723680F" w:rsidR="00F128F6" w:rsidRPr="00AB0D17" w:rsidRDefault="00722060" w:rsidP="004C3C64">
      <w:pPr>
        <w:ind w:right="-143" w:firstLine="567"/>
        <w:jc w:val="both"/>
      </w:pPr>
      <w:r w:rsidRPr="00AB0D17">
        <w:t>1.2</w:t>
      </w:r>
      <w:r w:rsidR="00450452" w:rsidRPr="00AB0D17">
        <w:t>.</w:t>
      </w:r>
      <w:r w:rsidRPr="00AB0D17">
        <w:t xml:space="preserve"> </w:t>
      </w:r>
      <w:r w:rsidR="00F128F6" w:rsidRPr="00AB0D17">
        <w:t>Соревнован</w:t>
      </w:r>
      <w:r w:rsidR="002905F6">
        <w:t>ие проводится в соответствии с К</w:t>
      </w:r>
      <w:r w:rsidR="00F128F6" w:rsidRPr="00AB0D17">
        <w:t>алендарным планом официальных физкультурных мероприятий и спортивных мероприятий Свердловской области на 20</w:t>
      </w:r>
      <w:r w:rsidR="001D4372" w:rsidRPr="00AB0D17">
        <w:t>2</w:t>
      </w:r>
      <w:r w:rsidR="00F55735">
        <w:t>5</w:t>
      </w:r>
      <w:r w:rsidR="00ED3DB3" w:rsidRPr="00AB0D17">
        <w:t xml:space="preserve"> год</w:t>
      </w:r>
      <w:r w:rsidR="00F128F6" w:rsidRPr="00AB0D17">
        <w:t xml:space="preserve">, утверждённым приказом </w:t>
      </w:r>
      <w:r w:rsidR="008376D3" w:rsidRPr="00AB0D17">
        <w:t xml:space="preserve">№ </w:t>
      </w:r>
      <w:r w:rsidR="004F0FD5">
        <w:t>56</w:t>
      </w:r>
      <w:r w:rsidR="00565435" w:rsidRPr="00AB0D17">
        <w:t>/СМ</w:t>
      </w:r>
      <w:r w:rsidR="00EF2818">
        <w:t xml:space="preserve"> от </w:t>
      </w:r>
      <w:r w:rsidR="004C3C64">
        <w:t>2</w:t>
      </w:r>
      <w:r w:rsidR="004F0FD5">
        <w:t>6</w:t>
      </w:r>
      <w:r w:rsidR="00EF2818">
        <w:t>.12.</w:t>
      </w:r>
      <w:r w:rsidR="008376D3" w:rsidRPr="00AB0D17">
        <w:t>20</w:t>
      </w:r>
      <w:r w:rsidR="004C3C64">
        <w:t>2</w:t>
      </w:r>
      <w:r w:rsidR="004F0FD5">
        <w:t>4</w:t>
      </w:r>
      <w:r w:rsidR="00ED3DB3" w:rsidRPr="00AB0D17">
        <w:t>. Министерства</w:t>
      </w:r>
      <w:r w:rsidR="00F128F6" w:rsidRPr="00AB0D17">
        <w:t xml:space="preserve"> физической культуры</w:t>
      </w:r>
      <w:r w:rsidR="004A57AC" w:rsidRPr="00AB0D17">
        <w:t xml:space="preserve"> и</w:t>
      </w:r>
      <w:r w:rsidR="00F128F6" w:rsidRPr="00AB0D17">
        <w:t xml:space="preserve"> спорта Свердловской области.</w:t>
      </w:r>
    </w:p>
    <w:p w14:paraId="494F4199" w14:textId="1852FCDA" w:rsidR="0098313F" w:rsidRPr="00AB0D17" w:rsidRDefault="00722060" w:rsidP="005420C6">
      <w:pPr>
        <w:ind w:right="-143" w:firstLine="567"/>
        <w:jc w:val="both"/>
      </w:pPr>
      <w:r w:rsidRPr="00AB0D17">
        <w:t>1.3</w:t>
      </w:r>
      <w:r w:rsidR="00450452" w:rsidRPr="00AB0D17">
        <w:t>.</w:t>
      </w:r>
      <w:r w:rsidRPr="00AB0D17">
        <w:t xml:space="preserve"> </w:t>
      </w:r>
      <w:r w:rsidR="0098313F" w:rsidRPr="00AB0D17">
        <w:t>Соревнование проводится в соо</w:t>
      </w:r>
      <w:r w:rsidR="005621FB" w:rsidRPr="00AB0D17">
        <w:t>тветствии с П</w:t>
      </w:r>
      <w:r w:rsidR="0098313F" w:rsidRPr="00AB0D17">
        <w:t>равилами вида спорта «</w:t>
      </w:r>
      <w:r w:rsidR="005621FB" w:rsidRPr="00AB0D17">
        <w:t>шахматы</w:t>
      </w:r>
      <w:r w:rsidR="0098313F" w:rsidRPr="00AB0D17">
        <w:t xml:space="preserve">», утвержденными приказом Министерства спорта России от </w:t>
      </w:r>
      <w:r w:rsidR="005621FB" w:rsidRPr="00AB0D17">
        <w:t>29</w:t>
      </w:r>
      <w:r w:rsidR="0098313F" w:rsidRPr="00AB0D17">
        <w:t>.</w:t>
      </w:r>
      <w:r w:rsidR="005621FB" w:rsidRPr="00AB0D17">
        <w:t>12</w:t>
      </w:r>
      <w:r w:rsidR="0098313F" w:rsidRPr="00AB0D17">
        <w:t>.</w:t>
      </w:r>
      <w:r w:rsidR="005621FB" w:rsidRPr="00AB0D17">
        <w:t>2020</w:t>
      </w:r>
      <w:r w:rsidR="0098313F" w:rsidRPr="00AB0D17">
        <w:t xml:space="preserve"> № </w:t>
      </w:r>
      <w:r w:rsidR="005621FB" w:rsidRPr="00AB0D17">
        <w:t>988</w:t>
      </w:r>
      <w:r w:rsidR="005420C6" w:rsidRPr="009C39D6">
        <w:t xml:space="preserve"> </w:t>
      </w:r>
      <w:r w:rsidR="005420C6">
        <w:t>и не противоречащим Правилам игры в шахматы ФИДЕ (с учетом</w:t>
      </w:r>
      <w:r w:rsidR="005420C6" w:rsidRPr="009C39D6">
        <w:t xml:space="preserve"> </w:t>
      </w:r>
      <w:r w:rsidR="005420C6">
        <w:t>изменений, вступивших в силу 1 января 2023 г.).</w:t>
      </w:r>
      <w:r w:rsidR="005420C6" w:rsidRPr="009C39D6">
        <w:t xml:space="preserve"> </w:t>
      </w:r>
      <w:r w:rsidR="00A11633" w:rsidRPr="00AB0D17">
        <w:t>Поведение участников регламентируется Положением «О спортивных санкциях в виде спорта «шахматы».</w:t>
      </w:r>
    </w:p>
    <w:p w14:paraId="009457D6" w14:textId="1AEECD36" w:rsidR="00E24520" w:rsidRPr="00AB0D17" w:rsidRDefault="00E24520" w:rsidP="004C3C64">
      <w:pPr>
        <w:pStyle w:val="a4"/>
        <w:ind w:right="-143" w:firstLine="567"/>
        <w:jc w:val="both"/>
        <w:rPr>
          <w:b w:val="0"/>
          <w:caps/>
          <w:sz w:val="24"/>
        </w:rPr>
      </w:pPr>
      <w:r w:rsidRPr="00AB0D17">
        <w:rPr>
          <w:b w:val="0"/>
          <w:sz w:val="24"/>
        </w:rPr>
        <w:t>1.4. Регламент утверждается в соответствии с Положением о региональных официальных спортивных соревнованиях по виду спорта «</w:t>
      </w:r>
      <w:r w:rsidR="005621FB" w:rsidRPr="00AB0D17">
        <w:rPr>
          <w:b w:val="0"/>
          <w:sz w:val="24"/>
        </w:rPr>
        <w:t>шахматы</w:t>
      </w:r>
      <w:r w:rsidRPr="00AB0D17">
        <w:rPr>
          <w:b w:val="0"/>
          <w:sz w:val="24"/>
        </w:rPr>
        <w:t>» на 20</w:t>
      </w:r>
      <w:r w:rsidR="004C3C64">
        <w:rPr>
          <w:b w:val="0"/>
          <w:sz w:val="24"/>
        </w:rPr>
        <w:t>2</w:t>
      </w:r>
      <w:r w:rsidR="00991166">
        <w:rPr>
          <w:b w:val="0"/>
          <w:sz w:val="24"/>
        </w:rPr>
        <w:t>5</w:t>
      </w:r>
      <w:r w:rsidRPr="00AB0D17">
        <w:rPr>
          <w:b w:val="0"/>
          <w:sz w:val="24"/>
        </w:rPr>
        <w:t xml:space="preserve"> год</w:t>
      </w:r>
      <w:r w:rsidR="004C3C64">
        <w:rPr>
          <w:b w:val="0"/>
          <w:sz w:val="24"/>
        </w:rPr>
        <w:t xml:space="preserve"> (далее – П</w:t>
      </w:r>
      <w:r w:rsidR="00077021" w:rsidRPr="00AB0D17">
        <w:rPr>
          <w:b w:val="0"/>
          <w:sz w:val="24"/>
        </w:rPr>
        <w:t>оложение).</w:t>
      </w:r>
    </w:p>
    <w:p w14:paraId="55FA6AA2" w14:textId="77777777" w:rsidR="007F5888" w:rsidRPr="00AB0D17" w:rsidRDefault="007F5888" w:rsidP="004C3C64">
      <w:pPr>
        <w:pStyle w:val="a4"/>
        <w:ind w:right="-143" w:firstLine="567"/>
        <w:jc w:val="both"/>
        <w:rPr>
          <w:sz w:val="24"/>
        </w:rPr>
      </w:pPr>
    </w:p>
    <w:p w14:paraId="02D9A40B" w14:textId="77777777" w:rsidR="00220639" w:rsidRPr="00AB0D17" w:rsidRDefault="00722060" w:rsidP="002A454B">
      <w:pPr>
        <w:pStyle w:val="a4"/>
        <w:ind w:right="-143" w:firstLine="567"/>
        <w:rPr>
          <w:caps/>
          <w:sz w:val="24"/>
        </w:rPr>
      </w:pPr>
      <w:r w:rsidRPr="00AB0D17">
        <w:rPr>
          <w:caps/>
          <w:sz w:val="24"/>
        </w:rPr>
        <w:t xml:space="preserve">2. </w:t>
      </w:r>
      <w:r w:rsidR="00220639" w:rsidRPr="00AB0D17">
        <w:rPr>
          <w:caps/>
          <w:sz w:val="24"/>
        </w:rPr>
        <w:t xml:space="preserve">Организатор проведения спортивного мероприятия </w:t>
      </w:r>
    </w:p>
    <w:p w14:paraId="7276FB1B" w14:textId="39774EFB" w:rsidR="00220639" w:rsidRPr="00AB0D17" w:rsidRDefault="00722060" w:rsidP="002A454B">
      <w:pPr>
        <w:pStyle w:val="a3"/>
        <w:ind w:right="-143" w:firstLine="567"/>
        <w:jc w:val="both"/>
        <w:rPr>
          <w:b w:val="0"/>
          <w:bCs w:val="0"/>
          <w:sz w:val="24"/>
        </w:rPr>
      </w:pPr>
      <w:r w:rsidRPr="00AB0D17">
        <w:rPr>
          <w:b w:val="0"/>
          <w:sz w:val="24"/>
        </w:rPr>
        <w:t>2.1</w:t>
      </w:r>
      <w:r w:rsidR="00450452" w:rsidRPr="00AB0D17">
        <w:rPr>
          <w:b w:val="0"/>
          <w:sz w:val="24"/>
        </w:rPr>
        <w:t>.</w:t>
      </w:r>
      <w:r w:rsidRPr="00AB0D17">
        <w:rPr>
          <w:b w:val="0"/>
          <w:sz w:val="24"/>
        </w:rPr>
        <w:t xml:space="preserve"> </w:t>
      </w:r>
      <w:r w:rsidR="00077021" w:rsidRPr="00AB0D17">
        <w:rPr>
          <w:b w:val="0"/>
          <w:sz w:val="24"/>
        </w:rPr>
        <w:t>В соответствии с Положением</w:t>
      </w:r>
      <w:r w:rsidR="004D4DE8">
        <w:rPr>
          <w:b w:val="0"/>
          <w:sz w:val="24"/>
        </w:rPr>
        <w:t>,</w:t>
      </w:r>
      <w:r w:rsidR="00077021" w:rsidRPr="00AB0D17">
        <w:rPr>
          <w:b w:val="0"/>
          <w:sz w:val="24"/>
        </w:rPr>
        <w:t xml:space="preserve"> о</w:t>
      </w:r>
      <w:r w:rsidR="00220639" w:rsidRPr="00AB0D17">
        <w:rPr>
          <w:b w:val="0"/>
          <w:sz w:val="24"/>
        </w:rPr>
        <w:t>рганизатор</w:t>
      </w:r>
      <w:r w:rsidR="004D2DFF" w:rsidRPr="00AB0D17">
        <w:rPr>
          <w:b w:val="0"/>
          <w:sz w:val="24"/>
        </w:rPr>
        <w:t>ами</w:t>
      </w:r>
      <w:r w:rsidR="00220639" w:rsidRPr="00AB0D17">
        <w:rPr>
          <w:b w:val="0"/>
          <w:sz w:val="24"/>
        </w:rPr>
        <w:t xml:space="preserve"> соревнований явля</w:t>
      </w:r>
      <w:r w:rsidR="004D2DFF" w:rsidRPr="00AB0D17">
        <w:rPr>
          <w:b w:val="0"/>
          <w:sz w:val="24"/>
        </w:rPr>
        <w:t>ю</w:t>
      </w:r>
      <w:r w:rsidR="00220639" w:rsidRPr="00AB0D17">
        <w:rPr>
          <w:b w:val="0"/>
          <w:sz w:val="24"/>
        </w:rPr>
        <w:t>тся</w:t>
      </w:r>
      <w:r w:rsidR="004D2DFF" w:rsidRPr="00AB0D17">
        <w:rPr>
          <w:b w:val="0"/>
          <w:sz w:val="24"/>
        </w:rPr>
        <w:t xml:space="preserve"> государственно</w:t>
      </w:r>
      <w:r w:rsidR="00450452" w:rsidRPr="00AB0D17">
        <w:rPr>
          <w:b w:val="0"/>
          <w:sz w:val="24"/>
        </w:rPr>
        <w:t>е</w:t>
      </w:r>
      <w:r w:rsidR="004D2DFF" w:rsidRPr="00AB0D17">
        <w:rPr>
          <w:b w:val="0"/>
          <w:sz w:val="24"/>
        </w:rPr>
        <w:t xml:space="preserve"> автономно</w:t>
      </w:r>
      <w:r w:rsidR="00450452" w:rsidRPr="00AB0D17">
        <w:rPr>
          <w:b w:val="0"/>
          <w:sz w:val="24"/>
        </w:rPr>
        <w:t>е</w:t>
      </w:r>
      <w:r w:rsidR="004D2DFF" w:rsidRPr="00AB0D17">
        <w:rPr>
          <w:b w:val="0"/>
          <w:sz w:val="24"/>
        </w:rPr>
        <w:t xml:space="preserve"> учреждени</w:t>
      </w:r>
      <w:r w:rsidR="00450452" w:rsidRPr="00AB0D17">
        <w:rPr>
          <w:b w:val="0"/>
          <w:sz w:val="24"/>
        </w:rPr>
        <w:t>е</w:t>
      </w:r>
      <w:r w:rsidR="004D2DFF" w:rsidRPr="00AB0D17">
        <w:rPr>
          <w:b w:val="0"/>
          <w:sz w:val="24"/>
        </w:rPr>
        <w:t xml:space="preserve"> Свердловской области «Центр спортивной подготовки спортивных сборных команд Свердловской области» (далее – ГАУ СО «ЦСП») и</w:t>
      </w:r>
      <w:r w:rsidR="00220639" w:rsidRPr="00AB0D17">
        <w:rPr>
          <w:b w:val="0"/>
          <w:sz w:val="24"/>
        </w:rPr>
        <w:t xml:space="preserve"> </w:t>
      </w:r>
      <w:r w:rsidR="00950C11" w:rsidRPr="00AB0D17">
        <w:rPr>
          <w:b w:val="0"/>
          <w:bCs w:val="0"/>
          <w:sz w:val="24"/>
        </w:rPr>
        <w:t>Региональная общественная организация «Федерация шахмат Свердловской области»</w:t>
      </w:r>
      <w:r w:rsidR="00950C11" w:rsidRPr="00AB0D17">
        <w:rPr>
          <w:b w:val="0"/>
          <w:sz w:val="24"/>
        </w:rPr>
        <w:t xml:space="preserve"> </w:t>
      </w:r>
      <w:r w:rsidR="00450452" w:rsidRPr="00AB0D17">
        <w:rPr>
          <w:b w:val="0"/>
          <w:sz w:val="24"/>
        </w:rPr>
        <w:t xml:space="preserve">(далее – Федерация) </w:t>
      </w:r>
      <w:r w:rsidR="00950C11" w:rsidRPr="00AB0D17">
        <w:rPr>
          <w:b w:val="0"/>
          <w:sz w:val="24"/>
        </w:rPr>
        <w:t xml:space="preserve">при организационной поддержке </w:t>
      </w:r>
      <w:r w:rsidR="0083415E">
        <w:rPr>
          <w:b w:val="0"/>
          <w:sz w:val="24"/>
        </w:rPr>
        <w:t>Государственного автономного учреждения дополнительного образования Свердловской области «Спортивная школа «Уральская шахматная академия»</w:t>
      </w:r>
      <w:r w:rsidR="00950C11" w:rsidRPr="00AB0D17">
        <w:rPr>
          <w:b w:val="0"/>
          <w:sz w:val="24"/>
        </w:rPr>
        <w:t>.</w:t>
      </w:r>
    </w:p>
    <w:p w14:paraId="598C3518" w14:textId="1CA616E5" w:rsidR="00B566A1" w:rsidRDefault="0072206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2.2</w:t>
      </w:r>
      <w:r w:rsidR="00450452" w:rsidRPr="00AB0D17">
        <w:rPr>
          <w:b w:val="0"/>
          <w:sz w:val="24"/>
        </w:rPr>
        <w:t>.</w:t>
      </w:r>
      <w:r w:rsidRPr="00AB0D17">
        <w:rPr>
          <w:b w:val="0"/>
          <w:sz w:val="24"/>
        </w:rPr>
        <w:t xml:space="preserve"> </w:t>
      </w:r>
      <w:r w:rsidR="0083415E" w:rsidRPr="0083415E">
        <w:rPr>
          <w:b w:val="0"/>
          <w:sz w:val="24"/>
        </w:rPr>
        <w:t>Федерация является ответственным из числа организаторов за обеспечение места проведения спортивного мероприятия необходимой инфраструктурой и техническими средствами, обеспечение взаимодействия служб при обеспечении охраны общественного порядка и общественной безопасности, проверке на взрывобезопасность и медицинского сопровождения в месте пров</w:t>
      </w:r>
      <w:r w:rsidR="0083415E">
        <w:rPr>
          <w:b w:val="0"/>
          <w:sz w:val="24"/>
        </w:rPr>
        <w:t>едения спортивного соревнования</w:t>
      </w:r>
      <w:r w:rsidR="00B566A1" w:rsidRPr="00AB0D17">
        <w:rPr>
          <w:b w:val="0"/>
          <w:sz w:val="24"/>
        </w:rPr>
        <w:t>.</w:t>
      </w:r>
    </w:p>
    <w:p w14:paraId="4E127FFD" w14:textId="037BA840" w:rsidR="0083415E" w:rsidRDefault="0083415E" w:rsidP="002A454B">
      <w:pPr>
        <w:pStyle w:val="a4"/>
        <w:ind w:right="-143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2.2.1 </w:t>
      </w:r>
      <w:r w:rsidRPr="0083415E">
        <w:rPr>
          <w:b w:val="0"/>
          <w:sz w:val="24"/>
        </w:rPr>
        <w:t>Федерация обязана обеспечить исполнение требований, указанных в пункте 3 настоящего регламента и правил обеспечения безопасности при проведении официальных спортивных соревнований.</w:t>
      </w:r>
    </w:p>
    <w:p w14:paraId="39F245D7" w14:textId="6884EBD1" w:rsidR="0083415E" w:rsidRPr="00AB0D17" w:rsidRDefault="0083415E" w:rsidP="002A454B">
      <w:pPr>
        <w:pStyle w:val="a4"/>
        <w:ind w:right="-143" w:firstLine="567"/>
        <w:jc w:val="both"/>
        <w:rPr>
          <w:b w:val="0"/>
          <w:sz w:val="24"/>
        </w:rPr>
      </w:pPr>
      <w:r>
        <w:rPr>
          <w:b w:val="0"/>
          <w:sz w:val="24"/>
        </w:rPr>
        <w:t>2.2.2</w:t>
      </w:r>
      <w:proofErr w:type="gramStart"/>
      <w:r>
        <w:rPr>
          <w:b w:val="0"/>
          <w:sz w:val="24"/>
        </w:rPr>
        <w:t xml:space="preserve"> </w:t>
      </w:r>
      <w:r w:rsidRPr="0083415E">
        <w:rPr>
          <w:b w:val="0"/>
          <w:sz w:val="24"/>
        </w:rPr>
        <w:t>Н</w:t>
      </w:r>
      <w:proofErr w:type="gramEnd"/>
      <w:r w:rsidRPr="0083415E">
        <w:rPr>
          <w:b w:val="0"/>
          <w:sz w:val="24"/>
        </w:rPr>
        <w:t xml:space="preserve">е допускать демонстрации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</w:t>
      </w:r>
      <w:proofErr w:type="gramStart"/>
      <w:r w:rsidRPr="0083415E">
        <w:rPr>
          <w:b w:val="0"/>
          <w:sz w:val="24"/>
        </w:rPr>
        <w:t>позволяющими</w:t>
      </w:r>
      <w:proofErr w:type="gramEnd"/>
      <w:r w:rsidRPr="0083415E">
        <w:rPr>
          <w:b w:val="0"/>
          <w:sz w:val="24"/>
        </w:rPr>
        <w:t xml:space="preserve"> идентифицировать указанные государства и территории.</w:t>
      </w:r>
    </w:p>
    <w:p w14:paraId="3E77C409" w14:textId="3F52C568" w:rsidR="00837C1A" w:rsidRPr="00AB0D17" w:rsidRDefault="00450452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2.</w:t>
      </w:r>
      <w:r w:rsidR="0083415E">
        <w:rPr>
          <w:b w:val="0"/>
          <w:sz w:val="24"/>
        </w:rPr>
        <w:t>3</w:t>
      </w:r>
      <w:r w:rsidRPr="00AB0D17">
        <w:rPr>
          <w:b w:val="0"/>
          <w:sz w:val="24"/>
        </w:rPr>
        <w:t>. Непосредственное проведение возлагается на судейскую коллегию по виду спорта «</w:t>
      </w:r>
      <w:r w:rsidR="00950C11" w:rsidRPr="00AB0D17">
        <w:rPr>
          <w:b w:val="0"/>
          <w:sz w:val="24"/>
        </w:rPr>
        <w:t>шахматы</w:t>
      </w:r>
      <w:r w:rsidR="007E3C04">
        <w:rPr>
          <w:b w:val="0"/>
          <w:sz w:val="24"/>
        </w:rPr>
        <w:t>»</w:t>
      </w:r>
      <w:r w:rsidR="0083415E">
        <w:rPr>
          <w:b w:val="0"/>
          <w:sz w:val="24"/>
        </w:rPr>
        <w:t>:</w:t>
      </w:r>
      <w:r w:rsidR="007E3C04">
        <w:rPr>
          <w:b w:val="0"/>
          <w:sz w:val="24"/>
        </w:rPr>
        <w:t xml:space="preserve"> </w:t>
      </w:r>
      <w:r w:rsidR="0083415E">
        <w:rPr>
          <w:b w:val="0"/>
          <w:sz w:val="24"/>
        </w:rPr>
        <w:t>главного судью</w:t>
      </w:r>
      <w:r w:rsidRPr="00AB0D17">
        <w:rPr>
          <w:b w:val="0"/>
          <w:sz w:val="24"/>
        </w:rPr>
        <w:t xml:space="preserve"> соревнований </w:t>
      </w:r>
      <w:r w:rsidR="00221726">
        <w:rPr>
          <w:b w:val="0"/>
          <w:sz w:val="24"/>
        </w:rPr>
        <w:t>Макогон Наталь</w:t>
      </w:r>
      <w:r w:rsidR="0083415E">
        <w:rPr>
          <w:b w:val="0"/>
          <w:sz w:val="24"/>
        </w:rPr>
        <w:t>ю</w:t>
      </w:r>
      <w:r w:rsidR="00221726">
        <w:rPr>
          <w:b w:val="0"/>
          <w:sz w:val="24"/>
        </w:rPr>
        <w:t xml:space="preserve"> Владимировн</w:t>
      </w:r>
      <w:r w:rsidR="0083415E">
        <w:rPr>
          <w:b w:val="0"/>
          <w:sz w:val="24"/>
        </w:rPr>
        <w:t xml:space="preserve">у, </w:t>
      </w:r>
      <w:r w:rsidR="007E3C04">
        <w:rPr>
          <w:b w:val="0"/>
          <w:sz w:val="24"/>
        </w:rPr>
        <w:t>главн</w:t>
      </w:r>
      <w:r w:rsidR="0083415E">
        <w:rPr>
          <w:b w:val="0"/>
          <w:sz w:val="24"/>
        </w:rPr>
        <w:t>ого</w:t>
      </w:r>
      <w:r w:rsidR="007E3C04">
        <w:rPr>
          <w:b w:val="0"/>
          <w:sz w:val="24"/>
        </w:rPr>
        <w:t xml:space="preserve"> секретар</w:t>
      </w:r>
      <w:r w:rsidR="0083415E">
        <w:rPr>
          <w:b w:val="0"/>
          <w:sz w:val="24"/>
        </w:rPr>
        <w:t>я</w:t>
      </w:r>
      <w:r w:rsidR="007E3C04">
        <w:rPr>
          <w:b w:val="0"/>
          <w:sz w:val="24"/>
        </w:rPr>
        <w:t xml:space="preserve"> соревнований</w:t>
      </w:r>
      <w:r w:rsidRPr="00AB0D17">
        <w:rPr>
          <w:b w:val="0"/>
          <w:sz w:val="24"/>
        </w:rPr>
        <w:t xml:space="preserve"> </w:t>
      </w:r>
      <w:r w:rsidR="009A4A04">
        <w:rPr>
          <w:b w:val="0"/>
          <w:sz w:val="24"/>
        </w:rPr>
        <w:t xml:space="preserve">Макогон </w:t>
      </w:r>
      <w:r w:rsidR="00AE6AFB">
        <w:rPr>
          <w:b w:val="0"/>
          <w:sz w:val="24"/>
        </w:rPr>
        <w:t>Екатерин</w:t>
      </w:r>
      <w:r w:rsidR="0083415E">
        <w:rPr>
          <w:b w:val="0"/>
          <w:sz w:val="24"/>
        </w:rPr>
        <w:t>у</w:t>
      </w:r>
      <w:r w:rsidR="00AE6AFB">
        <w:rPr>
          <w:b w:val="0"/>
          <w:sz w:val="24"/>
        </w:rPr>
        <w:t xml:space="preserve"> Максимовн</w:t>
      </w:r>
      <w:r w:rsidR="0083415E">
        <w:rPr>
          <w:b w:val="0"/>
          <w:sz w:val="24"/>
        </w:rPr>
        <w:t>у.</w:t>
      </w:r>
    </w:p>
    <w:p w14:paraId="13A8611E" w14:textId="77777777" w:rsidR="00837C1A" w:rsidRPr="00AB0D17" w:rsidRDefault="00837C1A" w:rsidP="002A454B">
      <w:pPr>
        <w:pStyle w:val="a4"/>
        <w:ind w:right="-143" w:firstLine="567"/>
        <w:jc w:val="both"/>
        <w:rPr>
          <w:b w:val="0"/>
          <w:sz w:val="24"/>
        </w:rPr>
      </w:pPr>
    </w:p>
    <w:p w14:paraId="3DA27931" w14:textId="77777777" w:rsidR="00BC4278" w:rsidRPr="00AB0D17" w:rsidRDefault="00450452" w:rsidP="002A454B">
      <w:pPr>
        <w:ind w:right="-143" w:firstLine="567"/>
        <w:jc w:val="center"/>
        <w:rPr>
          <w:b/>
          <w:caps/>
        </w:rPr>
      </w:pPr>
      <w:r w:rsidRPr="00AB0D17">
        <w:rPr>
          <w:b/>
          <w:caps/>
        </w:rPr>
        <w:t>3</w:t>
      </w:r>
      <w:r w:rsidR="00722060" w:rsidRPr="00AB0D17">
        <w:rPr>
          <w:b/>
          <w:caps/>
        </w:rPr>
        <w:t xml:space="preserve">. </w:t>
      </w:r>
      <w:r w:rsidR="00BC4278" w:rsidRPr="00AB0D17">
        <w:rPr>
          <w:b/>
          <w:caps/>
        </w:rPr>
        <w:t>Обеспечение безопасности участников и зрителей</w:t>
      </w:r>
      <w:r w:rsidR="00F12EAA" w:rsidRPr="00AB0D17">
        <w:rPr>
          <w:b/>
          <w:caps/>
        </w:rPr>
        <w:t xml:space="preserve">, Медицинское обеспечение, </w:t>
      </w:r>
      <w:r w:rsidR="00F12EAA" w:rsidRPr="00AB0D17">
        <w:rPr>
          <w:b/>
          <w:caps/>
        </w:rPr>
        <w:br/>
        <w:t>Антидопинговое обеспечение спортивн</w:t>
      </w:r>
      <w:r w:rsidR="00DF3E34" w:rsidRPr="00AB0D17">
        <w:rPr>
          <w:b/>
          <w:caps/>
        </w:rPr>
        <w:t>ы</w:t>
      </w:r>
      <w:r w:rsidR="00F12EAA" w:rsidRPr="00AB0D17">
        <w:rPr>
          <w:b/>
          <w:caps/>
        </w:rPr>
        <w:t>х соревнований</w:t>
      </w:r>
    </w:p>
    <w:p w14:paraId="6119B30D" w14:textId="77777777" w:rsidR="0083415E" w:rsidRDefault="00450452" w:rsidP="0083415E">
      <w:pPr>
        <w:ind w:right="-143" w:firstLine="567"/>
        <w:jc w:val="both"/>
      </w:pPr>
      <w:r w:rsidRPr="00AB0D17">
        <w:t>3</w:t>
      </w:r>
      <w:r w:rsidR="00722060" w:rsidRPr="00AB0D17">
        <w:t>.1</w:t>
      </w:r>
      <w:r w:rsidRPr="00AB0D17">
        <w:t>.</w:t>
      </w:r>
      <w:r w:rsidR="00722060" w:rsidRPr="00AB0D17">
        <w:t xml:space="preserve"> </w:t>
      </w:r>
      <w:r w:rsidR="0083415E"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14:paraId="0679B300" w14:textId="31F6DE47" w:rsidR="00CE1CB8" w:rsidRDefault="0083415E" w:rsidP="0083415E">
      <w:pPr>
        <w:ind w:right="-143" w:firstLine="567"/>
        <w:jc w:val="both"/>
      </w:pPr>
      <w:r>
        <w:t>Объект, на котором проводится спортивное мероприятие, должен быть внесен во Всероссийский реестр объектов спорта, за исключением проведения мероприятий по видам спорта, правилами которых разрешается проведение мероприятий в иных местах.</w:t>
      </w:r>
    </w:p>
    <w:p w14:paraId="66BA1A7D" w14:textId="63EE4C82" w:rsidR="0083415E" w:rsidRPr="00EF1CEB" w:rsidRDefault="0083415E" w:rsidP="0083415E">
      <w:pPr>
        <w:ind w:right="-143" w:firstLine="567"/>
        <w:jc w:val="both"/>
        <w:rPr>
          <w:color w:val="000000"/>
        </w:rPr>
      </w:pPr>
      <w:r>
        <w:lastRenderedPageBreak/>
        <w:t xml:space="preserve">3.1.1 </w:t>
      </w:r>
      <w:r w:rsidRPr="0083415E">
        <w:t>Места 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 согласно п. 9 ст.37 «объекты спорта» 329-ФЗ</w:t>
      </w:r>
      <w:r>
        <w:t>.</w:t>
      </w:r>
    </w:p>
    <w:p w14:paraId="0C1B8153" w14:textId="77777777" w:rsidR="0083415E" w:rsidRPr="0083415E" w:rsidRDefault="0083415E" w:rsidP="0083415E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t>3</w:t>
      </w:r>
      <w:r w:rsidRPr="00F9775B">
        <w:t>.2</w:t>
      </w:r>
      <w:r>
        <w:t>.</w:t>
      </w:r>
      <w:r w:rsidRPr="00F9775B">
        <w:t xml:space="preserve"> </w:t>
      </w:r>
      <w:proofErr w:type="gramStart"/>
      <w:r w:rsidRPr="00F9775B">
        <w:rPr>
          <w:color w:val="000000"/>
          <w:shd w:val="clear" w:color="auto" w:fill="FFFFFF"/>
        </w:rPr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</w:t>
      </w:r>
      <w:r w:rsidRPr="0083415E">
        <w:rPr>
          <w:color w:val="000000"/>
          <w:shd w:val="clear" w:color="auto" w:fill="FFFFFF"/>
        </w:rPr>
        <w:t>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</w:t>
      </w:r>
      <w:proofErr w:type="gramEnd"/>
      <w:r w:rsidRPr="0083415E">
        <w:rPr>
          <w:color w:val="000000"/>
          <w:shd w:val="clear" w:color="auto" w:fill="FFFFFF"/>
        </w:rPr>
        <w:t xml:space="preserve"> на таких объектах спорта.</w:t>
      </w:r>
    </w:p>
    <w:p w14:paraId="163D08B9" w14:textId="77777777" w:rsidR="0083415E" w:rsidRPr="0083415E" w:rsidRDefault="0083415E" w:rsidP="0083415E">
      <w:pPr>
        <w:ind w:firstLine="709"/>
        <w:jc w:val="both"/>
      </w:pPr>
      <w:r w:rsidRPr="0083415E">
        <w:t>3.3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</w:t>
      </w:r>
      <w:smartTag w:uri="urn:schemas-microsoft-com:office:smarttags" w:element="metricconverter">
        <w:smartTagPr>
          <w:attr w:name="ProductID" w:val="2014 г"/>
        </w:smartTagPr>
        <w:r w:rsidRPr="0083415E">
          <w:t>2014 г</w:t>
        </w:r>
      </w:smartTag>
      <w:r w:rsidRPr="0083415E">
        <w:t>. № 353 и приказом МВД России №1092 от 17.11.2015г.</w:t>
      </w:r>
    </w:p>
    <w:p w14:paraId="78049479" w14:textId="77777777" w:rsidR="0083415E" w:rsidRPr="0083415E" w:rsidRDefault="0083415E" w:rsidP="0083415E">
      <w:pPr>
        <w:ind w:firstLine="709"/>
        <w:jc w:val="both"/>
      </w:pPr>
      <w:r w:rsidRPr="0083415E">
        <w:t xml:space="preserve">3.4. Оказание скорой медицинской помощи осуществляется в соответствии с приказом Министерства здравоохранения Российской Федерации от 23.10.2020 N 1144н (Приложение № 4 «Рекомендуемые штатные нормативы медицинской бригады, количества выездных бригад скорой медицинской помощи, медицинских работников при проведении соревнований»). </w:t>
      </w:r>
    </w:p>
    <w:p w14:paraId="62C0DCA4" w14:textId="77777777" w:rsidR="0083415E" w:rsidRPr="0083415E" w:rsidRDefault="0083415E" w:rsidP="008341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3415E">
        <w:rPr>
          <w:color w:val="000000"/>
        </w:rPr>
        <w:t>Основанием для допуска лица, занимающегося спортом, к спортивным мероприятиям является наличие у него медицинского заключения о допуске к участию в спортивных соревнованиях. В заявке на участие в спортивных соревнованиях</w:t>
      </w:r>
      <w:r w:rsidRPr="0083415E">
        <w:rPr>
          <w:color w:val="000000"/>
          <w:bdr w:val="none" w:sz="0" w:space="0" w:color="auto" w:frame="1"/>
        </w:rPr>
        <w:t xml:space="preserve"> </w:t>
      </w:r>
      <w:r w:rsidRPr="0083415E">
        <w:rPr>
          <w:color w:val="000000"/>
        </w:rPr>
        <w:t>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BDD74FE" w14:textId="77777777" w:rsidR="0083415E" w:rsidRPr="0083415E" w:rsidRDefault="0083415E" w:rsidP="0083415E">
      <w:pPr>
        <w:ind w:firstLine="709"/>
        <w:jc w:val="both"/>
      </w:pPr>
      <w:r w:rsidRPr="0083415E">
        <w:t xml:space="preserve">3.5.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14:paraId="19DDFFF4" w14:textId="77777777" w:rsidR="0083415E" w:rsidRPr="0083415E" w:rsidRDefault="0083415E" w:rsidP="0083415E">
      <w:pPr>
        <w:ind w:firstLine="709"/>
        <w:jc w:val="both"/>
      </w:pPr>
      <w:r w:rsidRPr="0083415E">
        <w:t xml:space="preserve">3.6.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83415E">
        <w:t>Минспорта</w:t>
      </w:r>
      <w:proofErr w:type="spellEnd"/>
      <w:r w:rsidRPr="0083415E">
        <w:t xml:space="preserve"> России от 24 июня 2021 г. № 464.</w:t>
      </w:r>
    </w:p>
    <w:p w14:paraId="74B0F8A6" w14:textId="77777777" w:rsidR="0083415E" w:rsidRPr="0083415E" w:rsidRDefault="0083415E" w:rsidP="0083415E">
      <w:pPr>
        <w:ind w:firstLine="709"/>
        <w:jc w:val="both"/>
        <w:rPr>
          <w:sz w:val="23"/>
          <w:szCs w:val="23"/>
        </w:rPr>
      </w:pPr>
      <w:r w:rsidRPr="0083415E">
        <w:t xml:space="preserve">3.7. </w:t>
      </w:r>
      <w:r w:rsidRPr="0083415E">
        <w:rPr>
          <w:sz w:val="23"/>
          <w:szCs w:val="23"/>
        </w:rPr>
        <w:t xml:space="preserve">Ответственность за обеспечение безопасности участников и зрителей при проведении соревнования, включая обеспечение контроля за проведением проверки на взрывобезопасность объекта, оказанием услуг по охране общественного порядка и безопасности, и медицинского сопровождения, возлагается на федерацию. </w:t>
      </w:r>
    </w:p>
    <w:p w14:paraId="118D80B1" w14:textId="77777777" w:rsidR="0083415E" w:rsidRDefault="0083415E" w:rsidP="0083415E">
      <w:pPr>
        <w:pStyle w:val="pboth"/>
        <w:spacing w:before="0" w:beforeAutospacing="0" w:after="0" w:afterAutospacing="0"/>
        <w:ind w:right="-143" w:firstLine="567"/>
        <w:jc w:val="both"/>
        <w:textAlignment w:val="baseline"/>
        <w:rPr>
          <w:sz w:val="23"/>
          <w:szCs w:val="23"/>
        </w:rPr>
      </w:pPr>
      <w:r w:rsidRPr="0083415E">
        <w:rPr>
          <w:sz w:val="23"/>
          <w:szCs w:val="23"/>
        </w:rPr>
        <w:t>Федерация обеспечивает контроль за проведением противоэпидемических (профилактических) мероприятий по кори (усиление дезинфекционного режима, проведение проветриваний и обеззараживания воздуха в помещениях бактерицидными ультрафиолетовыми установками, масочный режим и др.).</w:t>
      </w:r>
    </w:p>
    <w:p w14:paraId="5A85F8B9" w14:textId="77777777" w:rsidR="007362B7" w:rsidRPr="007362B7" w:rsidRDefault="007362B7" w:rsidP="007362B7">
      <w:pPr>
        <w:ind w:firstLine="709"/>
        <w:jc w:val="both"/>
      </w:pPr>
      <w:r w:rsidRPr="007362B7">
        <w:rPr>
          <w:bCs/>
        </w:rPr>
        <w:t xml:space="preserve">3.8. </w:t>
      </w:r>
      <w:r w:rsidRPr="007362B7">
        <w:t>Ответственными за соблюдение норм и правил, а также безопасности при проведении соревнований по данному виду спорта, являются:</w:t>
      </w:r>
    </w:p>
    <w:p w14:paraId="60A3AF77" w14:textId="7CBF1425" w:rsidR="007362B7" w:rsidRPr="007362B7" w:rsidRDefault="007362B7" w:rsidP="007362B7">
      <w:pPr>
        <w:ind w:firstLine="709"/>
        <w:jc w:val="both"/>
      </w:pPr>
      <w:r w:rsidRPr="007362B7">
        <w:t xml:space="preserve">- главный судья – </w:t>
      </w:r>
      <w:r>
        <w:t>Макогон Наталья Владимировна</w:t>
      </w:r>
      <w:r w:rsidRPr="007362B7">
        <w:t>;</w:t>
      </w:r>
    </w:p>
    <w:p w14:paraId="028F5568" w14:textId="77777777" w:rsidR="007362B7" w:rsidRPr="007362B7" w:rsidRDefault="007362B7" w:rsidP="007362B7">
      <w:pPr>
        <w:ind w:firstLine="709"/>
        <w:jc w:val="both"/>
      </w:pPr>
      <w:r w:rsidRPr="007362B7">
        <w:t>- руководитель спортсооружения, на котором проводится соревнование.</w:t>
      </w:r>
    </w:p>
    <w:p w14:paraId="4FCC1CD8" w14:textId="77777777" w:rsidR="007362B7" w:rsidRPr="007362B7" w:rsidRDefault="007362B7" w:rsidP="007362B7">
      <w:pPr>
        <w:ind w:firstLine="709"/>
        <w:jc w:val="both"/>
        <w:rPr>
          <w:bCs/>
        </w:rPr>
      </w:pPr>
      <w:r w:rsidRPr="007362B7">
        <w:rPr>
          <w:bCs/>
        </w:rPr>
        <w:t xml:space="preserve">3.9.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362B7">
        <w:rPr>
          <w:bCs/>
          <w:lang w:val="en-US"/>
        </w:rPr>
        <w:t>COVID</w:t>
      </w:r>
      <w:r w:rsidRPr="007362B7">
        <w:rPr>
          <w:bCs/>
        </w:rPr>
        <w:t xml:space="preserve">-19, утвержденным </w:t>
      </w:r>
      <w:proofErr w:type="spellStart"/>
      <w:r w:rsidRPr="007362B7">
        <w:rPr>
          <w:bCs/>
        </w:rPr>
        <w:t>Минспортом</w:t>
      </w:r>
      <w:proofErr w:type="spellEnd"/>
      <w:r w:rsidRPr="007362B7">
        <w:rPr>
          <w:bCs/>
        </w:rPr>
        <w:t xml:space="preserve"> России и Главным государственным санитарным врачом РФ 31.07.2020 года, постановлением Главного государственного санитарного врача №18 от 07.07.2021 года, Федерация обеспечивает </w:t>
      </w:r>
      <w:r w:rsidRPr="007362B7">
        <w:rPr>
          <w:bCs/>
        </w:rPr>
        <w:lastRenderedPageBreak/>
        <w:t xml:space="preserve">реализацию мер установленных указом Губернатора Свердловской области № 100-УГ от 18.03.2020 (с изменениями),  а также иными методическими рекомендациями, установленными Федеральной службой по надзору в сфере защиты прав потребителей и благополучия человека, </w:t>
      </w:r>
      <w:r w:rsidRPr="007362B7">
        <w:t>действующими на момент проведения спортивного мероприятия.</w:t>
      </w:r>
    </w:p>
    <w:p w14:paraId="647B6ECC" w14:textId="77777777" w:rsidR="007362B7" w:rsidRPr="007362B7" w:rsidRDefault="007362B7" w:rsidP="007362B7">
      <w:pPr>
        <w:ind w:firstLine="709"/>
        <w:jc w:val="both"/>
      </w:pPr>
      <w:r w:rsidRPr="007362B7">
        <w:t xml:space="preserve">Спортивное сооружение несет ответственность за соблюдение методических рекомендаций: МР 3.1/2.1.0184-20 (Рекомендации по организации работы спортивных организаций в условиях сохранения рисков распространения </w:t>
      </w:r>
      <w:r w:rsidRPr="007362B7">
        <w:rPr>
          <w:lang w:val="en-US"/>
        </w:rPr>
        <w:t>COVID</w:t>
      </w:r>
      <w:r w:rsidRPr="007362B7">
        <w:t xml:space="preserve">-19), МР 3.1/2.1.0192-20 (Рекомендации по профилактике новой </w:t>
      </w:r>
      <w:proofErr w:type="spellStart"/>
      <w:r w:rsidRPr="007362B7">
        <w:t>коронавирусной</w:t>
      </w:r>
      <w:proofErr w:type="spellEnd"/>
      <w:r w:rsidRPr="007362B7"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фитнес-клубах)), в том числе:</w:t>
      </w:r>
    </w:p>
    <w:p w14:paraId="6E568144" w14:textId="77777777" w:rsidR="007362B7" w:rsidRPr="007362B7" w:rsidRDefault="007362B7" w:rsidP="007362B7">
      <w:pPr>
        <w:numPr>
          <w:ilvl w:val="0"/>
          <w:numId w:val="2"/>
        </w:numPr>
        <w:tabs>
          <w:tab w:val="clear" w:pos="1429"/>
          <w:tab w:val="num" w:pos="450"/>
        </w:tabs>
        <w:ind w:left="450" w:hanging="300"/>
        <w:jc w:val="both"/>
        <w:rPr>
          <w:bCs/>
        </w:rPr>
      </w:pPr>
      <w:r w:rsidRPr="007362B7">
        <w:rPr>
          <w:bCs/>
        </w:rPr>
        <w:t>обеспечивает условия для гигиенической обработки рук с применением кожных антисептиков на объектах спорта или в местах проведения соревнования,</w:t>
      </w:r>
    </w:p>
    <w:p w14:paraId="07AA02E5" w14:textId="77777777" w:rsidR="007362B7" w:rsidRPr="007362B7" w:rsidRDefault="007362B7" w:rsidP="007362B7">
      <w:pPr>
        <w:numPr>
          <w:ilvl w:val="0"/>
          <w:numId w:val="2"/>
        </w:numPr>
        <w:tabs>
          <w:tab w:val="clear" w:pos="1429"/>
          <w:tab w:val="num" w:pos="450"/>
        </w:tabs>
        <w:ind w:left="450" w:hanging="300"/>
        <w:jc w:val="both"/>
        <w:rPr>
          <w:bCs/>
        </w:rPr>
      </w:pPr>
      <w:r w:rsidRPr="007362B7">
        <w:rPr>
          <w:bCs/>
        </w:rPr>
        <w:t>проводит дезинфекционную обработку каждые 2 часа раздевалок, туалетных комнат, контактных поверхностей (поручни, ручки дверей, перила и пр.).</w:t>
      </w:r>
    </w:p>
    <w:p w14:paraId="203DC1F7" w14:textId="77777777" w:rsidR="007362B7" w:rsidRPr="007362B7" w:rsidRDefault="007362B7" w:rsidP="007362B7">
      <w:pPr>
        <w:numPr>
          <w:ilvl w:val="0"/>
          <w:numId w:val="2"/>
        </w:numPr>
        <w:tabs>
          <w:tab w:val="clear" w:pos="1429"/>
          <w:tab w:val="num" w:pos="450"/>
        </w:tabs>
        <w:ind w:left="450" w:hanging="300"/>
        <w:jc w:val="both"/>
        <w:rPr>
          <w:bCs/>
        </w:rPr>
      </w:pPr>
      <w:r w:rsidRPr="007362B7">
        <w:rPr>
          <w:bCs/>
        </w:rPr>
        <w:t>Организовать выявление лиц с признаками инфекционных заболеваний при приходе на мероприятие (работу).</w:t>
      </w:r>
    </w:p>
    <w:p w14:paraId="7C46F219" w14:textId="77777777" w:rsidR="007362B7" w:rsidRPr="007362B7" w:rsidRDefault="007362B7" w:rsidP="007362B7">
      <w:pPr>
        <w:numPr>
          <w:ilvl w:val="0"/>
          <w:numId w:val="2"/>
        </w:numPr>
        <w:tabs>
          <w:tab w:val="clear" w:pos="1429"/>
          <w:tab w:val="num" w:pos="450"/>
        </w:tabs>
        <w:ind w:left="450" w:hanging="300"/>
        <w:jc w:val="both"/>
        <w:rPr>
          <w:bCs/>
        </w:rPr>
      </w:pPr>
      <w:r w:rsidRPr="007362B7">
        <w:rPr>
          <w:bCs/>
        </w:rPr>
        <w:t>Обеспечить персонал запасом средств индивидуальной защиты органов дыхание (одноразовые маски, респираторы) и перчаток (исходя из продолжительности рабочей смены и смены масок и перчаток не реже 1 раза в 3 часа) а так же кожными антисептиками для обработки рук, соблюдение социальной дистанции от 1,5 до 2 метров.</w:t>
      </w:r>
    </w:p>
    <w:p w14:paraId="706655EF" w14:textId="4974BEC9" w:rsidR="007362B7" w:rsidRDefault="007362B7" w:rsidP="007362B7">
      <w:pPr>
        <w:pStyle w:val="pboth"/>
        <w:spacing w:before="0" w:beforeAutospacing="0" w:after="0" w:afterAutospacing="0"/>
        <w:ind w:right="-143" w:firstLine="567"/>
        <w:jc w:val="both"/>
        <w:textAlignment w:val="baseline"/>
        <w:rPr>
          <w:bCs/>
        </w:rPr>
      </w:pPr>
      <w:r w:rsidRPr="007362B7">
        <w:rPr>
          <w:bCs/>
        </w:rPr>
        <w:t xml:space="preserve">Обеспечить ежедневную уборку помещений с использованием дезинфицирующих средств. Обеспечить в раздевалках наличие дозаторов с дезинфицирующим антисептическим средством, в туалетах – мыло или иные моющие средства, туалетная бумага и бумажные полотенца (или </w:t>
      </w:r>
      <w:proofErr w:type="spellStart"/>
      <w:r w:rsidRPr="007362B7">
        <w:rPr>
          <w:bCs/>
        </w:rPr>
        <w:t>электрополотенца</w:t>
      </w:r>
      <w:proofErr w:type="spellEnd"/>
      <w:r w:rsidRPr="007362B7">
        <w:rPr>
          <w:bCs/>
        </w:rPr>
        <w:t>)</w:t>
      </w:r>
      <w:r>
        <w:rPr>
          <w:bCs/>
        </w:rPr>
        <w:t>.</w:t>
      </w:r>
    </w:p>
    <w:p w14:paraId="0AA4FA15" w14:textId="0D93E12F" w:rsidR="00C91E22" w:rsidRDefault="00C91E22" w:rsidP="002A454B">
      <w:pPr>
        <w:ind w:right="-143" w:firstLine="567"/>
        <w:jc w:val="center"/>
        <w:rPr>
          <w:bCs/>
        </w:rPr>
      </w:pPr>
    </w:p>
    <w:p w14:paraId="27486DCC" w14:textId="761AB2E5" w:rsidR="00BC4278" w:rsidRPr="00AB0D17" w:rsidRDefault="007C4F2A" w:rsidP="002A454B">
      <w:pPr>
        <w:ind w:right="-143" w:firstLine="567"/>
        <w:jc w:val="center"/>
        <w:rPr>
          <w:b/>
          <w:caps/>
        </w:rPr>
      </w:pPr>
      <w:r w:rsidRPr="00AB0D17">
        <w:rPr>
          <w:b/>
          <w:caps/>
        </w:rPr>
        <w:t>4</w:t>
      </w:r>
      <w:r w:rsidR="00722060" w:rsidRPr="00AB0D17">
        <w:rPr>
          <w:b/>
          <w:caps/>
        </w:rPr>
        <w:t xml:space="preserve">. </w:t>
      </w:r>
      <w:r w:rsidR="00BC4278" w:rsidRPr="00AB0D17">
        <w:rPr>
          <w:b/>
          <w:caps/>
        </w:rPr>
        <w:t>Финансирование</w:t>
      </w:r>
    </w:p>
    <w:p w14:paraId="3B3928CE" w14:textId="5ED39CF9" w:rsidR="00C91E22" w:rsidRPr="004450EB" w:rsidRDefault="007C4F2A" w:rsidP="009E319C">
      <w:pPr>
        <w:ind w:right="-141" w:firstLine="709"/>
        <w:jc w:val="both"/>
        <w:rPr>
          <w:color w:val="FF0000"/>
        </w:rPr>
      </w:pPr>
      <w:r w:rsidRPr="00AB0D17">
        <w:t>4</w:t>
      </w:r>
      <w:r w:rsidR="00722060" w:rsidRPr="00AB0D17">
        <w:t>.1</w:t>
      </w:r>
      <w:r w:rsidRPr="00AB0D17">
        <w:t>.</w:t>
      </w:r>
      <w:r w:rsidR="00722060" w:rsidRPr="00AB0D17">
        <w:t xml:space="preserve"> </w:t>
      </w:r>
      <w:proofErr w:type="gramStart"/>
      <w:r w:rsidR="0020473A" w:rsidRPr="00AB0D17">
        <w:t xml:space="preserve">ГАУ СО «ЦСП», являясь </w:t>
      </w:r>
      <w:proofErr w:type="spellStart"/>
      <w:r w:rsidR="0020473A" w:rsidRPr="00AB0D17">
        <w:t>соорганизатором</w:t>
      </w:r>
      <w:proofErr w:type="spellEnd"/>
      <w:r w:rsidR="0020473A" w:rsidRPr="00AB0D17">
        <w:t xml:space="preserve"> соревнования, о</w:t>
      </w:r>
      <w:r w:rsidR="003C2E53" w:rsidRPr="00AB0D17">
        <w:t>существляет</w:t>
      </w:r>
      <w:r w:rsidR="0020473A" w:rsidRPr="00AB0D17">
        <w:t xml:space="preserve"> фин</w:t>
      </w:r>
      <w:r w:rsidR="004D4DE8">
        <w:t>ансовое обеспечение соревнования</w:t>
      </w:r>
      <w:r w:rsidR="0020473A" w:rsidRPr="00AB0D17">
        <w:t xml:space="preserve"> в соответствии с </w:t>
      </w:r>
      <w:r w:rsidR="004D7C1B" w:rsidRPr="00AB0D17">
        <w:t>«</w:t>
      </w:r>
      <w:r w:rsidR="0020473A" w:rsidRPr="00AB0D17">
        <w:t xml:space="preserve">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в  </w:t>
      </w:r>
      <w:r w:rsidR="009A4A04" w:rsidRPr="00AB0D17">
        <w:t>части:</w:t>
      </w:r>
      <w:r w:rsidR="009A4A04">
        <w:t xml:space="preserve"> </w:t>
      </w:r>
      <w:r w:rsidR="00613243">
        <w:t>оплата услуг по обеспечению судейства мероприятия</w:t>
      </w:r>
      <w:r w:rsidR="00777E6B">
        <w:t xml:space="preserve">, </w:t>
      </w:r>
      <w:r w:rsidR="007362B7" w:rsidRPr="005549CA">
        <w:t xml:space="preserve">расходы по проверке на взрывобезопасность, </w:t>
      </w:r>
      <w:r w:rsidR="009A4A04" w:rsidRPr="005549CA">
        <w:t>предоставления</w:t>
      </w:r>
      <w:r w:rsidR="00C91E22" w:rsidRPr="005549CA">
        <w:t xml:space="preserve"> наградной атрибутики</w:t>
      </w:r>
      <w:r w:rsidR="006450D7" w:rsidRPr="004450EB">
        <w:t xml:space="preserve"> </w:t>
      </w:r>
      <w:r w:rsidR="00C91E22" w:rsidRPr="004450EB">
        <w:t>на основании представленной Федерацией сметы</w:t>
      </w:r>
      <w:r w:rsidR="00C91E22" w:rsidRPr="004450EB">
        <w:rPr>
          <w:color w:val="FF0000"/>
        </w:rPr>
        <w:t>.</w:t>
      </w:r>
      <w:proofErr w:type="gramEnd"/>
    </w:p>
    <w:p w14:paraId="15390496" w14:textId="295D7C7E" w:rsidR="007362B7" w:rsidRDefault="007C4F2A" w:rsidP="002A454B">
      <w:pPr>
        <w:ind w:right="-143" w:firstLine="567"/>
        <w:jc w:val="both"/>
      </w:pPr>
      <w:r w:rsidRPr="004450EB">
        <w:t>4</w:t>
      </w:r>
      <w:r w:rsidR="00722060" w:rsidRPr="004450EB">
        <w:t>.2</w:t>
      </w:r>
      <w:r w:rsidRPr="004450EB">
        <w:t>.</w:t>
      </w:r>
      <w:r w:rsidR="00722060" w:rsidRPr="004450EB">
        <w:t xml:space="preserve"> </w:t>
      </w:r>
      <w:r w:rsidR="008170D6" w:rsidRPr="004450EB">
        <w:t>Федерация</w:t>
      </w:r>
      <w:r w:rsidR="009A4A04" w:rsidRPr="004450EB">
        <w:t xml:space="preserve">, за счет стартовых взносов, </w:t>
      </w:r>
      <w:r w:rsidR="007362B7" w:rsidRPr="007362B7">
        <w:t xml:space="preserve">несет расходы по организации медицинского сопровождения, на приобретение канцелярских товаров, аренде спортивных сооружений, расходы по обеспечению общественного порядка и безопасности, проверки на взрывобезопасность, </w:t>
      </w:r>
      <w:r w:rsidR="00121A9C">
        <w:t xml:space="preserve">оплату судейской коллегии, </w:t>
      </w:r>
      <w:r w:rsidR="007362B7" w:rsidRPr="007362B7">
        <w:t>а также иные расходы по организации и проведению соревнований.</w:t>
      </w:r>
    </w:p>
    <w:p w14:paraId="5EFA7CC2" w14:textId="47719B60" w:rsidR="008170D6" w:rsidRPr="00AB0D17" w:rsidRDefault="007C4F2A" w:rsidP="002A454B">
      <w:pPr>
        <w:ind w:right="-143" w:firstLine="567"/>
        <w:jc w:val="both"/>
      </w:pPr>
      <w:r w:rsidRPr="00AB0D17">
        <w:t>4</w:t>
      </w:r>
      <w:r w:rsidR="00722060" w:rsidRPr="00AB0D17">
        <w:t>.3</w:t>
      </w:r>
      <w:r w:rsidR="00077021" w:rsidRPr="00AB0D17">
        <w:t>.</w:t>
      </w:r>
      <w:r w:rsidR="00722060" w:rsidRPr="00AB0D17">
        <w:t xml:space="preserve"> </w:t>
      </w:r>
      <w:r w:rsidR="008170D6" w:rsidRPr="00AB0D17">
        <w:t>Расходы по командированию участников, тренеров, представителей несут командирующие организаци</w:t>
      </w:r>
      <w:bookmarkStart w:id="0" w:name="_GoBack"/>
      <w:bookmarkEnd w:id="0"/>
      <w:r w:rsidR="008170D6" w:rsidRPr="00AB0D17">
        <w:t>и (</w:t>
      </w:r>
      <w:r w:rsidRPr="00AB0D17">
        <w:t xml:space="preserve">в </w:t>
      </w:r>
      <w:proofErr w:type="spellStart"/>
      <w:r w:rsidRPr="00AB0D17">
        <w:t>т.ч</w:t>
      </w:r>
      <w:proofErr w:type="spellEnd"/>
      <w:r w:rsidRPr="00AB0D17">
        <w:t>.</w:t>
      </w:r>
      <w:r w:rsidR="003926A9" w:rsidRPr="00AB0D17">
        <w:t xml:space="preserve"> </w:t>
      </w:r>
      <w:r w:rsidR="008170D6" w:rsidRPr="00AB0D17">
        <w:t>проезд,</w:t>
      </w:r>
      <w:r w:rsidRPr="00AB0D17">
        <w:t xml:space="preserve"> проживание,</w:t>
      </w:r>
      <w:r w:rsidR="008170D6" w:rsidRPr="00AB0D17">
        <w:t xml:space="preserve"> суточные в пути, страхование участников). </w:t>
      </w:r>
    </w:p>
    <w:p w14:paraId="4A910E28" w14:textId="5069E7E1" w:rsidR="00A11633" w:rsidRDefault="00A11633" w:rsidP="002A454B">
      <w:pPr>
        <w:pStyle w:val="a4"/>
        <w:ind w:right="-143" w:firstLine="567"/>
        <w:jc w:val="both"/>
        <w:rPr>
          <w:b w:val="0"/>
          <w:sz w:val="24"/>
        </w:rPr>
      </w:pPr>
      <w:r w:rsidRPr="00CD79D9">
        <w:rPr>
          <w:b w:val="0"/>
          <w:sz w:val="24"/>
        </w:rPr>
        <w:t>4.</w:t>
      </w:r>
      <w:r w:rsidR="00045386" w:rsidRPr="00CD79D9">
        <w:rPr>
          <w:b w:val="0"/>
          <w:sz w:val="24"/>
        </w:rPr>
        <w:t>4</w:t>
      </w:r>
      <w:r w:rsidRPr="005549CA">
        <w:rPr>
          <w:b w:val="0"/>
          <w:sz w:val="24"/>
        </w:rPr>
        <w:t xml:space="preserve">. Федерация устанавливает </w:t>
      </w:r>
      <w:r w:rsidR="00052063" w:rsidRPr="005549CA">
        <w:rPr>
          <w:b w:val="0"/>
          <w:sz w:val="24"/>
        </w:rPr>
        <w:t xml:space="preserve">стартовый </w:t>
      </w:r>
      <w:r w:rsidRPr="005549CA">
        <w:rPr>
          <w:b w:val="0"/>
          <w:sz w:val="24"/>
        </w:rPr>
        <w:t xml:space="preserve">взнос </w:t>
      </w:r>
      <w:r w:rsidR="00045386" w:rsidRPr="005549CA">
        <w:rPr>
          <w:b w:val="0"/>
          <w:sz w:val="24"/>
        </w:rPr>
        <w:t xml:space="preserve">- </w:t>
      </w:r>
      <w:r w:rsidR="00CD0CF5" w:rsidRPr="005549CA">
        <w:rPr>
          <w:b w:val="0"/>
          <w:sz w:val="24"/>
        </w:rPr>
        <w:t>2</w:t>
      </w:r>
      <w:r w:rsidRPr="005549CA">
        <w:rPr>
          <w:b w:val="0"/>
          <w:sz w:val="24"/>
        </w:rPr>
        <w:t> </w:t>
      </w:r>
      <w:r w:rsidR="00CD0CF5" w:rsidRPr="005549CA">
        <w:rPr>
          <w:b w:val="0"/>
          <w:sz w:val="24"/>
        </w:rPr>
        <w:t>0</w:t>
      </w:r>
      <w:r w:rsidRPr="005549CA">
        <w:rPr>
          <w:b w:val="0"/>
          <w:sz w:val="24"/>
        </w:rPr>
        <w:t>00 (</w:t>
      </w:r>
      <w:r w:rsidR="00CD0CF5" w:rsidRPr="005549CA">
        <w:rPr>
          <w:b w:val="0"/>
          <w:sz w:val="24"/>
        </w:rPr>
        <w:t>две</w:t>
      </w:r>
      <w:r w:rsidRPr="005549CA">
        <w:rPr>
          <w:b w:val="0"/>
          <w:sz w:val="24"/>
        </w:rPr>
        <w:t xml:space="preserve"> тысяч</w:t>
      </w:r>
      <w:r w:rsidR="00CD0CF5" w:rsidRPr="005549CA">
        <w:rPr>
          <w:b w:val="0"/>
          <w:sz w:val="24"/>
        </w:rPr>
        <w:t>и</w:t>
      </w:r>
      <w:r w:rsidRPr="005549CA">
        <w:rPr>
          <w:b w:val="0"/>
          <w:sz w:val="24"/>
        </w:rPr>
        <w:t>) рублей с каждого участника</w:t>
      </w:r>
      <w:r w:rsidR="00CE6C48" w:rsidRPr="005549CA">
        <w:rPr>
          <w:b w:val="0"/>
          <w:sz w:val="24"/>
        </w:rPr>
        <w:t>.</w:t>
      </w:r>
      <w:r w:rsidRPr="005549CA">
        <w:rPr>
          <w:b w:val="0"/>
          <w:sz w:val="24"/>
        </w:rPr>
        <w:t xml:space="preserve"> </w:t>
      </w:r>
      <w:r w:rsidR="00AF7F56" w:rsidRPr="005549CA">
        <w:rPr>
          <w:b w:val="0"/>
          <w:sz w:val="24"/>
        </w:rPr>
        <w:t>От взносов освобождаются чемпионы первенств муниципальных образований по шахматам 202</w:t>
      </w:r>
      <w:r w:rsidR="00CD0CF5" w:rsidRPr="005549CA">
        <w:rPr>
          <w:b w:val="0"/>
          <w:sz w:val="24"/>
        </w:rPr>
        <w:t>5</w:t>
      </w:r>
      <w:r w:rsidR="00AF7F56" w:rsidRPr="005549CA">
        <w:rPr>
          <w:b w:val="0"/>
          <w:sz w:val="24"/>
        </w:rPr>
        <w:t xml:space="preserve"> года среди мальчиков и девочек до 9 лет. </w:t>
      </w:r>
      <w:r w:rsidR="00B12354" w:rsidRPr="005549CA">
        <w:rPr>
          <w:b w:val="0"/>
          <w:sz w:val="24"/>
        </w:rPr>
        <w:t>Призеры первенств муниципальных образований по шахматам 202</w:t>
      </w:r>
      <w:r w:rsidR="00CD0CF5" w:rsidRPr="005549CA">
        <w:rPr>
          <w:b w:val="0"/>
          <w:sz w:val="24"/>
        </w:rPr>
        <w:t>5</w:t>
      </w:r>
      <w:r w:rsidR="00B12354" w:rsidRPr="005549CA">
        <w:rPr>
          <w:b w:val="0"/>
          <w:sz w:val="24"/>
        </w:rPr>
        <w:t xml:space="preserve"> года среди мальчиков и девочек до 9 лет оплачивают взнос 1 </w:t>
      </w:r>
      <w:r w:rsidR="00CD0CF5" w:rsidRPr="005549CA">
        <w:rPr>
          <w:b w:val="0"/>
          <w:sz w:val="24"/>
        </w:rPr>
        <w:t>5</w:t>
      </w:r>
      <w:r w:rsidR="00B12354" w:rsidRPr="005549CA">
        <w:rPr>
          <w:b w:val="0"/>
          <w:sz w:val="24"/>
        </w:rPr>
        <w:t>00 (одна тысяча</w:t>
      </w:r>
      <w:r w:rsidR="00CD0CF5" w:rsidRPr="005549CA">
        <w:rPr>
          <w:b w:val="0"/>
          <w:sz w:val="24"/>
        </w:rPr>
        <w:t xml:space="preserve"> пятьсот</w:t>
      </w:r>
      <w:r w:rsidR="00B12354" w:rsidRPr="005549CA">
        <w:rPr>
          <w:b w:val="0"/>
          <w:sz w:val="24"/>
        </w:rPr>
        <w:t xml:space="preserve">) рублей. </w:t>
      </w:r>
      <w:r w:rsidR="002B01C7" w:rsidRPr="005549CA">
        <w:rPr>
          <w:b w:val="0"/>
          <w:sz w:val="24"/>
        </w:rPr>
        <w:t xml:space="preserve">При регистрации представители предоставляют официальные таблицы с оригиналами подписей и печатей отборочных первенств. </w:t>
      </w:r>
      <w:r w:rsidR="0013446E">
        <w:rPr>
          <w:b w:val="0"/>
          <w:sz w:val="24"/>
        </w:rPr>
        <w:t xml:space="preserve">Взносы расходуются на </w:t>
      </w:r>
      <w:r w:rsidRPr="005549CA">
        <w:rPr>
          <w:b w:val="0"/>
          <w:sz w:val="24"/>
        </w:rPr>
        <w:t>организацию соревнования.</w:t>
      </w:r>
    </w:p>
    <w:p w14:paraId="4D9F1216" w14:textId="09F172D7" w:rsidR="0013446E" w:rsidRDefault="0013446E" w:rsidP="0013446E">
      <w:pPr>
        <w:ind w:firstLine="567"/>
        <w:jc w:val="both"/>
        <w:rPr>
          <w:bCs/>
        </w:rPr>
      </w:pPr>
      <w:r>
        <w:rPr>
          <w:bCs/>
        </w:rPr>
        <w:t>4.5.  Заявочные взносы перечисляются на расчетный счет РОО «ФШСО» до 08 марта 2025 года.</w:t>
      </w:r>
    </w:p>
    <w:p w14:paraId="5FA5B2E6" w14:textId="01FADEA0" w:rsidR="00121A9C" w:rsidRPr="00AD43A7" w:rsidRDefault="0013446E" w:rsidP="0013446E">
      <w:pPr>
        <w:ind w:firstLine="567"/>
        <w:jc w:val="both"/>
        <w:rPr>
          <w:bCs/>
        </w:rPr>
      </w:pPr>
      <w:r>
        <w:rPr>
          <w:bCs/>
        </w:rPr>
        <w:t xml:space="preserve">4.6.  </w:t>
      </w:r>
      <w:r w:rsidR="00121A9C" w:rsidRPr="00AD43A7">
        <w:rPr>
          <w:bCs/>
        </w:rPr>
        <w:t>Банковские реквизиты для перечисления взносов:</w:t>
      </w:r>
    </w:p>
    <w:p w14:paraId="72CD116B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AD43A7">
        <w:rPr>
          <w:bCs/>
        </w:rPr>
        <w:t>РОО «Федерация шахмат Свердловской области»</w:t>
      </w:r>
    </w:p>
    <w:p w14:paraId="40223D57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textAlignment w:val="baseline"/>
      </w:pPr>
      <w:r w:rsidRPr="00AD43A7">
        <w:t xml:space="preserve">Российская Федерация, Свердловская область, 620144, </w:t>
      </w:r>
    </w:p>
    <w:p w14:paraId="7C981C07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textAlignment w:val="baseline"/>
      </w:pPr>
      <w:r w:rsidRPr="00AD43A7">
        <w:t>г. Екатеринбург, ул. Чапаева, 14/10, к.104</w:t>
      </w:r>
    </w:p>
    <w:p w14:paraId="7278282F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textAlignment w:val="baseline"/>
      </w:pPr>
      <w:r w:rsidRPr="00AD43A7">
        <w:t>ИНН/КПП: 6671994270/667101001</w:t>
      </w:r>
    </w:p>
    <w:p w14:paraId="06AA85CB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textAlignment w:val="baseline"/>
      </w:pPr>
      <w:r w:rsidRPr="00AD43A7">
        <w:t>ОГРН: 1136600002428</w:t>
      </w:r>
    </w:p>
    <w:p w14:paraId="56DB73D1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ind w:right="141"/>
        <w:textAlignment w:val="baseline"/>
        <w:rPr>
          <w:rFonts w:eastAsia="Calibri"/>
          <w:bCs/>
        </w:rPr>
      </w:pPr>
      <w:r w:rsidRPr="00AD43A7">
        <w:rPr>
          <w:rFonts w:eastAsia="Calibri"/>
          <w:bCs/>
        </w:rPr>
        <w:t xml:space="preserve">р/с 40703810102960000012 </w:t>
      </w:r>
    </w:p>
    <w:p w14:paraId="3BF7062C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ind w:right="141"/>
        <w:textAlignment w:val="baseline"/>
        <w:rPr>
          <w:rFonts w:eastAsia="Calibri"/>
          <w:bCs/>
        </w:rPr>
      </w:pPr>
      <w:r w:rsidRPr="00AD43A7">
        <w:rPr>
          <w:rFonts w:eastAsia="Calibri"/>
          <w:bCs/>
        </w:rPr>
        <w:lastRenderedPageBreak/>
        <w:t>в ПАО «МОСКОВСКИЙ КРЕДИТНЫЙ БАНК», г. Москва</w:t>
      </w:r>
    </w:p>
    <w:p w14:paraId="0EB49962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ind w:right="141"/>
        <w:textAlignment w:val="baseline"/>
        <w:rPr>
          <w:rFonts w:eastAsia="Calibri"/>
          <w:bCs/>
        </w:rPr>
      </w:pPr>
      <w:r w:rsidRPr="00AD43A7">
        <w:rPr>
          <w:rFonts w:eastAsia="Calibri"/>
          <w:bCs/>
        </w:rPr>
        <w:t>к/с: 30101810745250000659</w:t>
      </w:r>
    </w:p>
    <w:p w14:paraId="416CFE72" w14:textId="77777777" w:rsidR="00121A9C" w:rsidRPr="00AD43A7" w:rsidRDefault="00121A9C" w:rsidP="0013446E">
      <w:pPr>
        <w:overflowPunct w:val="0"/>
        <w:autoSpaceDE w:val="0"/>
        <w:autoSpaceDN w:val="0"/>
        <w:adjustRightInd w:val="0"/>
        <w:ind w:right="141"/>
        <w:textAlignment w:val="baseline"/>
        <w:rPr>
          <w:rFonts w:eastAsia="Calibri"/>
          <w:bCs/>
        </w:rPr>
      </w:pPr>
      <w:r w:rsidRPr="00AD43A7">
        <w:rPr>
          <w:rFonts w:eastAsia="Calibri"/>
          <w:bCs/>
        </w:rPr>
        <w:t>БИК 044525659</w:t>
      </w:r>
    </w:p>
    <w:p w14:paraId="0D6A3DF3" w14:textId="77777777" w:rsidR="00121A9C" w:rsidRDefault="00121A9C" w:rsidP="0013446E">
      <w:pPr>
        <w:pStyle w:val="a4"/>
        <w:ind w:right="-143"/>
        <w:jc w:val="both"/>
        <w:rPr>
          <w:b w:val="0"/>
          <w:sz w:val="24"/>
        </w:rPr>
      </w:pPr>
      <w:r w:rsidRPr="00AD43A7">
        <w:rPr>
          <w:b w:val="0"/>
          <w:sz w:val="24"/>
        </w:rPr>
        <w:t>В назначении платежа указать название «ПСО до 9 лет» за кого (Фамилия И.О.)</w:t>
      </w:r>
    </w:p>
    <w:p w14:paraId="17DEF690" w14:textId="77777777" w:rsidR="00121A9C" w:rsidRPr="00CD79D9" w:rsidRDefault="00121A9C" w:rsidP="002A454B">
      <w:pPr>
        <w:pStyle w:val="a4"/>
        <w:ind w:right="-143" w:firstLine="567"/>
        <w:jc w:val="both"/>
        <w:rPr>
          <w:sz w:val="24"/>
        </w:rPr>
      </w:pPr>
    </w:p>
    <w:p w14:paraId="39D8F770" w14:textId="77777777" w:rsidR="00837C1A" w:rsidRPr="00AB0D17" w:rsidRDefault="00837C1A" w:rsidP="002A454B">
      <w:pPr>
        <w:pStyle w:val="a4"/>
        <w:ind w:right="-143" w:firstLine="567"/>
        <w:rPr>
          <w:sz w:val="24"/>
        </w:rPr>
      </w:pPr>
    </w:p>
    <w:p w14:paraId="53995489" w14:textId="77777777" w:rsidR="007C4F2A" w:rsidRPr="00AB0D17" w:rsidRDefault="007C4F2A" w:rsidP="002A454B">
      <w:pPr>
        <w:pStyle w:val="a4"/>
        <w:ind w:right="-143" w:firstLine="567"/>
        <w:rPr>
          <w:sz w:val="24"/>
        </w:rPr>
      </w:pPr>
      <w:r w:rsidRPr="00AB0D17">
        <w:rPr>
          <w:sz w:val="24"/>
        </w:rPr>
        <w:t>5. УСЛОВИЯ ПРИЕМА УЧАСТНИКОВ СОРЕВНОВАНИЙ И ПОДАЧА ЗАЯВОК</w:t>
      </w:r>
    </w:p>
    <w:p w14:paraId="3C4CE53C" w14:textId="4421F9CF" w:rsidR="003E7310" w:rsidRPr="00070D50" w:rsidRDefault="007C4F2A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5.1. </w:t>
      </w:r>
      <w:r w:rsidR="003E7310" w:rsidRPr="00AB0D17">
        <w:rPr>
          <w:b w:val="0"/>
          <w:sz w:val="24"/>
        </w:rPr>
        <w:t xml:space="preserve">Предварительные заявки </w:t>
      </w:r>
      <w:r w:rsidR="004D4DE8">
        <w:rPr>
          <w:b w:val="0"/>
          <w:sz w:val="24"/>
        </w:rPr>
        <w:t xml:space="preserve">(Приложение 1) </w:t>
      </w:r>
      <w:r w:rsidR="003E7310" w:rsidRPr="00AB0D17">
        <w:rPr>
          <w:b w:val="0"/>
          <w:sz w:val="24"/>
        </w:rPr>
        <w:t xml:space="preserve">на участие в спортивном соревновании подаются по </w:t>
      </w:r>
      <w:r w:rsidR="00C02BC6">
        <w:rPr>
          <w:b w:val="0"/>
          <w:sz w:val="24"/>
          <w:lang w:val="en-US"/>
        </w:rPr>
        <w:t>e</w:t>
      </w:r>
      <w:r w:rsidR="00C02BC6" w:rsidRPr="00C02BC6">
        <w:rPr>
          <w:b w:val="0"/>
          <w:sz w:val="24"/>
        </w:rPr>
        <w:t>-</w:t>
      </w:r>
      <w:r w:rsidR="00C02BC6">
        <w:rPr>
          <w:b w:val="0"/>
          <w:sz w:val="24"/>
          <w:lang w:val="en-US"/>
        </w:rPr>
        <w:t>mail</w:t>
      </w:r>
      <w:r w:rsidR="000C34C0" w:rsidRPr="00AB0D17">
        <w:rPr>
          <w:b w:val="0"/>
          <w:sz w:val="24"/>
        </w:rPr>
        <w:t xml:space="preserve">: </w:t>
      </w:r>
      <w:hyperlink r:id="rId9" w:history="1">
        <w:r w:rsidR="00AE6AFB" w:rsidRPr="008734EB">
          <w:rPr>
            <w:rStyle w:val="a8"/>
            <w:b w:val="0"/>
            <w:sz w:val="24"/>
          </w:rPr>
          <w:t>chess66ekb@gmail.com</w:t>
        </w:r>
      </w:hyperlink>
      <w:r w:rsidR="00A83C2E" w:rsidRPr="00A83C2E">
        <w:rPr>
          <w:b w:val="0"/>
          <w:sz w:val="24"/>
        </w:rPr>
        <w:t xml:space="preserve"> </w:t>
      </w:r>
      <w:r w:rsidR="00A83C2E">
        <w:rPr>
          <w:b w:val="0"/>
          <w:sz w:val="24"/>
        </w:rPr>
        <w:t xml:space="preserve">до </w:t>
      </w:r>
      <w:r w:rsidR="00843018">
        <w:rPr>
          <w:b w:val="0"/>
          <w:sz w:val="24"/>
        </w:rPr>
        <w:t xml:space="preserve">23.59.00 (местное время) </w:t>
      </w:r>
      <w:r w:rsidR="00CD0CF5">
        <w:rPr>
          <w:b w:val="0"/>
          <w:sz w:val="24"/>
        </w:rPr>
        <w:t>0</w:t>
      </w:r>
      <w:r w:rsidR="007362B7">
        <w:rPr>
          <w:b w:val="0"/>
          <w:sz w:val="24"/>
        </w:rPr>
        <w:t>4</w:t>
      </w:r>
      <w:r w:rsidR="00843018">
        <w:rPr>
          <w:b w:val="0"/>
          <w:sz w:val="24"/>
        </w:rPr>
        <w:t>.0</w:t>
      </w:r>
      <w:r w:rsidR="00CD0CF5">
        <w:rPr>
          <w:b w:val="0"/>
          <w:sz w:val="24"/>
        </w:rPr>
        <w:t>3</w:t>
      </w:r>
      <w:r w:rsidR="00843018">
        <w:rPr>
          <w:b w:val="0"/>
          <w:sz w:val="24"/>
        </w:rPr>
        <w:t>.202</w:t>
      </w:r>
      <w:r w:rsidR="00CD0CF5">
        <w:rPr>
          <w:b w:val="0"/>
          <w:sz w:val="24"/>
        </w:rPr>
        <w:t>5</w:t>
      </w:r>
      <w:r w:rsidR="00A83C2E">
        <w:rPr>
          <w:b w:val="0"/>
          <w:sz w:val="24"/>
        </w:rPr>
        <w:t xml:space="preserve"> г.</w:t>
      </w:r>
      <w:r w:rsidR="00843018">
        <w:rPr>
          <w:b w:val="0"/>
          <w:sz w:val="24"/>
        </w:rPr>
        <w:t xml:space="preserve"> </w:t>
      </w:r>
    </w:p>
    <w:p w14:paraId="6D0303FD" w14:textId="17C227CF" w:rsidR="003E7310" w:rsidRPr="005549CA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5.2. </w:t>
      </w:r>
      <w:r w:rsidR="007362B7" w:rsidRPr="007362B7">
        <w:rPr>
          <w:b w:val="0"/>
          <w:sz w:val="24"/>
        </w:rPr>
        <w:t xml:space="preserve">Окончательная заявка, заверенная медицинской организацией и руководителем физкультурно-спортивной организации, подается не позднее, чем за 24 часа </w:t>
      </w:r>
      <w:r w:rsidR="005549CA">
        <w:rPr>
          <w:b w:val="0"/>
          <w:sz w:val="24"/>
        </w:rPr>
        <w:t xml:space="preserve">по </w:t>
      </w:r>
      <w:r w:rsidR="005549CA">
        <w:rPr>
          <w:b w:val="0"/>
          <w:sz w:val="24"/>
          <w:lang w:val="en-US"/>
        </w:rPr>
        <w:t>e</w:t>
      </w:r>
      <w:r w:rsidR="005549CA" w:rsidRPr="005549CA">
        <w:rPr>
          <w:b w:val="0"/>
          <w:sz w:val="24"/>
        </w:rPr>
        <w:t>-</w:t>
      </w:r>
      <w:r w:rsidR="005549CA">
        <w:rPr>
          <w:b w:val="0"/>
          <w:sz w:val="24"/>
          <w:lang w:val="en-US"/>
        </w:rPr>
        <w:t>mail</w:t>
      </w:r>
      <w:r w:rsidR="005549CA">
        <w:rPr>
          <w:b w:val="0"/>
          <w:sz w:val="24"/>
        </w:rPr>
        <w:t xml:space="preserve">: </w:t>
      </w:r>
      <w:hyperlink r:id="rId10" w:history="1">
        <w:r w:rsidR="005549CA" w:rsidRPr="008734EB">
          <w:rPr>
            <w:rStyle w:val="a8"/>
            <w:b w:val="0"/>
            <w:sz w:val="24"/>
          </w:rPr>
          <w:t>chess66ekb@gmail.com</w:t>
        </w:r>
      </w:hyperlink>
    </w:p>
    <w:p w14:paraId="27BCEEE8" w14:textId="77777777" w:rsidR="003E7310" w:rsidRPr="00AB0D17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5.2.1. К заявке прилагаются следующие документы на каждого спортсмена:</w:t>
      </w:r>
    </w:p>
    <w:p w14:paraId="162606A3" w14:textId="56018F6A" w:rsidR="003E7310" w:rsidRPr="00AB0D17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- свидетельств</w:t>
      </w:r>
      <w:r w:rsidR="007362B7">
        <w:rPr>
          <w:b w:val="0"/>
          <w:sz w:val="24"/>
        </w:rPr>
        <w:t>о</w:t>
      </w:r>
      <w:r w:rsidRPr="00AB0D17">
        <w:rPr>
          <w:b w:val="0"/>
          <w:sz w:val="24"/>
        </w:rPr>
        <w:t xml:space="preserve"> о рождении;</w:t>
      </w:r>
    </w:p>
    <w:p w14:paraId="4BD95236" w14:textId="14E7AFB9" w:rsidR="003E7310" w:rsidRPr="00AB0D17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- оригинал договора страхования жизни и здоровья от несчастных случаев;</w:t>
      </w:r>
    </w:p>
    <w:p w14:paraId="6B33C7E4" w14:textId="174D1A5C" w:rsidR="003E7310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- </w:t>
      </w:r>
      <w:r w:rsidR="00B12354">
        <w:rPr>
          <w:b w:val="0"/>
          <w:sz w:val="24"/>
        </w:rPr>
        <w:t xml:space="preserve">оригинал </w:t>
      </w:r>
      <w:r w:rsidRPr="00AB0D17">
        <w:rPr>
          <w:b w:val="0"/>
          <w:sz w:val="24"/>
        </w:rPr>
        <w:t>полиса обязательного медицинского страхования;</w:t>
      </w:r>
    </w:p>
    <w:p w14:paraId="63EE0727" w14:textId="307EF333" w:rsidR="00B12354" w:rsidRPr="00AB0D17" w:rsidRDefault="00CD0CF5" w:rsidP="002A454B">
      <w:pPr>
        <w:pStyle w:val="a4"/>
        <w:ind w:right="-143" w:firstLine="567"/>
        <w:jc w:val="both"/>
        <w:rPr>
          <w:b w:val="0"/>
          <w:sz w:val="24"/>
        </w:rPr>
      </w:pPr>
      <w:r>
        <w:rPr>
          <w:b w:val="0"/>
          <w:sz w:val="24"/>
        </w:rPr>
        <w:t>- медицинская сп</w:t>
      </w:r>
      <w:r w:rsidR="00B12354">
        <w:rPr>
          <w:b w:val="0"/>
          <w:sz w:val="24"/>
        </w:rPr>
        <w:t>равка о допуске к соревнованиям.</w:t>
      </w:r>
    </w:p>
    <w:p w14:paraId="07D799DA" w14:textId="1662D82D" w:rsidR="00B12354" w:rsidRDefault="003E7310" w:rsidP="002A454B">
      <w:pPr>
        <w:pStyle w:val="a4"/>
        <w:ind w:right="-143" w:firstLine="567"/>
        <w:jc w:val="both"/>
        <w:rPr>
          <w:bCs w:val="0"/>
          <w:sz w:val="24"/>
          <w:lang w:eastAsia="x-none"/>
        </w:rPr>
      </w:pPr>
      <w:r w:rsidRPr="00AB0D17">
        <w:rPr>
          <w:b w:val="0"/>
          <w:sz w:val="24"/>
        </w:rPr>
        <w:t>- зачётная классификационная книжка</w:t>
      </w:r>
      <w:r w:rsidR="00E07EED" w:rsidRPr="00AB0D17">
        <w:rPr>
          <w:b w:val="0"/>
          <w:sz w:val="24"/>
        </w:rPr>
        <w:t xml:space="preserve"> или приказ о присвоении разряда</w:t>
      </w:r>
      <w:r w:rsidR="00B12354">
        <w:rPr>
          <w:bCs w:val="0"/>
          <w:sz w:val="24"/>
          <w:lang w:eastAsia="x-none"/>
        </w:rPr>
        <w:t xml:space="preserve"> (при наличи</w:t>
      </w:r>
      <w:r w:rsidR="00CD0CF5">
        <w:rPr>
          <w:bCs w:val="0"/>
          <w:sz w:val="24"/>
          <w:lang w:eastAsia="x-none"/>
        </w:rPr>
        <w:t>и</w:t>
      </w:r>
      <w:r w:rsidR="00B12354">
        <w:rPr>
          <w:bCs w:val="0"/>
          <w:sz w:val="24"/>
          <w:lang w:eastAsia="x-none"/>
        </w:rPr>
        <w:t>);</w:t>
      </w:r>
    </w:p>
    <w:p w14:paraId="5361A613" w14:textId="03F90036" w:rsidR="002B01C7" w:rsidRDefault="00B12354" w:rsidP="002A454B">
      <w:pPr>
        <w:pStyle w:val="a4"/>
        <w:ind w:right="-143" w:firstLine="567"/>
        <w:jc w:val="both"/>
        <w:rPr>
          <w:b w:val="0"/>
          <w:sz w:val="24"/>
          <w:lang w:eastAsia="x-none"/>
        </w:rPr>
      </w:pPr>
      <w:r w:rsidRPr="002B01C7">
        <w:rPr>
          <w:b w:val="0"/>
          <w:sz w:val="24"/>
          <w:lang w:eastAsia="x-none"/>
        </w:rPr>
        <w:t>- сертификат о прохождении образовательного онлайн-курса Российского антидопингового агентства «РУСАДА».</w:t>
      </w:r>
    </w:p>
    <w:p w14:paraId="59CBC696" w14:textId="642CF80C" w:rsidR="003E7310" w:rsidRDefault="00E07EED" w:rsidP="002A454B">
      <w:pPr>
        <w:pStyle w:val="a4"/>
        <w:ind w:right="-143" w:firstLine="567"/>
        <w:jc w:val="both"/>
        <w:rPr>
          <w:b w:val="0"/>
          <w:bCs w:val="0"/>
          <w:sz w:val="24"/>
          <w:lang w:eastAsia="x-none"/>
        </w:rPr>
      </w:pPr>
      <w:r w:rsidRPr="00AB0D17">
        <w:rPr>
          <w:b w:val="0"/>
          <w:bCs w:val="0"/>
          <w:sz w:val="24"/>
          <w:lang w:eastAsia="x-none"/>
        </w:rPr>
        <w:t xml:space="preserve">5.3. Контакты </w:t>
      </w:r>
      <w:r w:rsidR="003E7310" w:rsidRPr="00AB0D17">
        <w:rPr>
          <w:b w:val="0"/>
          <w:bCs w:val="0"/>
          <w:sz w:val="24"/>
          <w:lang w:eastAsia="x-none"/>
        </w:rPr>
        <w:t>по возникающим вопросам</w:t>
      </w:r>
      <w:r w:rsidR="00DA65B7" w:rsidRPr="00AB0D17">
        <w:rPr>
          <w:b w:val="0"/>
          <w:bCs w:val="0"/>
          <w:sz w:val="24"/>
          <w:lang w:eastAsia="x-none"/>
        </w:rPr>
        <w:t>:</w:t>
      </w:r>
    </w:p>
    <w:p w14:paraId="75326E2B" w14:textId="215BEC5E" w:rsidR="00AE6AFB" w:rsidRPr="00AB0D17" w:rsidRDefault="00AE6AFB" w:rsidP="002A454B">
      <w:pPr>
        <w:pStyle w:val="a4"/>
        <w:ind w:right="-143" w:firstLine="567"/>
        <w:jc w:val="both"/>
        <w:rPr>
          <w:b w:val="0"/>
          <w:bCs w:val="0"/>
          <w:sz w:val="24"/>
          <w:lang w:eastAsia="x-none"/>
        </w:rPr>
      </w:pPr>
      <w:r w:rsidRPr="00AE6AFB">
        <w:rPr>
          <w:b w:val="0"/>
          <w:bCs w:val="0"/>
          <w:sz w:val="24"/>
          <w:lang w:eastAsia="x-none"/>
        </w:rPr>
        <w:t>+7</w:t>
      </w:r>
      <w:r w:rsidR="006450D7">
        <w:rPr>
          <w:b w:val="0"/>
          <w:bCs w:val="0"/>
          <w:sz w:val="24"/>
          <w:lang w:eastAsia="x-none"/>
        </w:rPr>
        <w:t>909009</w:t>
      </w:r>
      <w:r w:rsidR="00241CDB">
        <w:rPr>
          <w:b w:val="0"/>
          <w:bCs w:val="0"/>
          <w:sz w:val="24"/>
          <w:lang w:eastAsia="x-none"/>
        </w:rPr>
        <w:t>8866</w:t>
      </w:r>
      <w:r w:rsidRPr="00AE6AFB">
        <w:rPr>
          <w:b w:val="0"/>
          <w:bCs w:val="0"/>
          <w:sz w:val="24"/>
          <w:lang w:eastAsia="x-none"/>
        </w:rPr>
        <w:t xml:space="preserve"> </w:t>
      </w:r>
      <w:r w:rsidR="00241CDB">
        <w:rPr>
          <w:b w:val="0"/>
          <w:bCs w:val="0"/>
          <w:sz w:val="24"/>
          <w:lang w:eastAsia="x-none"/>
        </w:rPr>
        <w:t>Макогон Наталья Владимировна</w:t>
      </w:r>
      <w:r w:rsidRPr="00AE6AFB">
        <w:rPr>
          <w:b w:val="0"/>
          <w:bCs w:val="0"/>
          <w:sz w:val="24"/>
          <w:lang w:eastAsia="x-none"/>
        </w:rPr>
        <w:t>;</w:t>
      </w:r>
    </w:p>
    <w:p w14:paraId="63681378" w14:textId="44D0B8D3" w:rsidR="00DA65B7" w:rsidRPr="00A83C2E" w:rsidRDefault="00BA08E5" w:rsidP="002A454B">
      <w:pPr>
        <w:pStyle w:val="a4"/>
        <w:ind w:right="-143" w:firstLine="567"/>
        <w:jc w:val="both"/>
        <w:rPr>
          <w:b w:val="0"/>
          <w:color w:val="FF0000"/>
          <w:sz w:val="24"/>
        </w:rPr>
      </w:pPr>
      <w:hyperlink r:id="rId11" w:history="1">
        <w:r w:rsidR="00241CDB" w:rsidRPr="004F3F59">
          <w:rPr>
            <w:rStyle w:val="a8"/>
            <w:b w:val="0"/>
            <w:bCs w:val="0"/>
            <w:sz w:val="24"/>
            <w:lang w:val="en-US" w:eastAsia="x-none"/>
          </w:rPr>
          <w:t>chess</w:t>
        </w:r>
        <w:r w:rsidR="00241CDB" w:rsidRPr="004F3F59">
          <w:rPr>
            <w:rStyle w:val="a8"/>
            <w:b w:val="0"/>
            <w:bCs w:val="0"/>
            <w:sz w:val="24"/>
            <w:lang w:eastAsia="x-none"/>
          </w:rPr>
          <w:t>66</w:t>
        </w:r>
        <w:r w:rsidR="00241CDB" w:rsidRPr="004F3F59">
          <w:rPr>
            <w:rStyle w:val="a8"/>
            <w:b w:val="0"/>
            <w:bCs w:val="0"/>
            <w:sz w:val="24"/>
            <w:lang w:val="en-US" w:eastAsia="x-none"/>
          </w:rPr>
          <w:t>ekb</w:t>
        </w:r>
        <w:r w:rsidR="00241CDB" w:rsidRPr="004F3F59">
          <w:rPr>
            <w:rStyle w:val="a8"/>
            <w:b w:val="0"/>
            <w:bCs w:val="0"/>
            <w:sz w:val="24"/>
            <w:lang w:eastAsia="x-none"/>
          </w:rPr>
          <w:t>@</w:t>
        </w:r>
        <w:r w:rsidR="00241CDB" w:rsidRPr="004F3F59">
          <w:rPr>
            <w:rStyle w:val="a8"/>
            <w:b w:val="0"/>
            <w:bCs w:val="0"/>
            <w:sz w:val="24"/>
            <w:lang w:val="en-US" w:eastAsia="x-none"/>
          </w:rPr>
          <w:t>yandex</w:t>
        </w:r>
        <w:r w:rsidR="00241CDB" w:rsidRPr="004F3F59">
          <w:rPr>
            <w:rStyle w:val="a8"/>
            <w:b w:val="0"/>
            <w:bCs w:val="0"/>
            <w:sz w:val="24"/>
            <w:lang w:eastAsia="x-none"/>
          </w:rPr>
          <w:t>.</w:t>
        </w:r>
        <w:proofErr w:type="spellStart"/>
        <w:r w:rsidR="00241CDB" w:rsidRPr="004F3F59">
          <w:rPr>
            <w:rStyle w:val="a8"/>
            <w:b w:val="0"/>
            <w:bCs w:val="0"/>
            <w:sz w:val="24"/>
            <w:lang w:val="en-US" w:eastAsia="x-none"/>
          </w:rPr>
          <w:t>ru</w:t>
        </w:r>
        <w:proofErr w:type="spellEnd"/>
      </w:hyperlink>
      <w:r w:rsidR="00B12354">
        <w:rPr>
          <w:rStyle w:val="a8"/>
          <w:b w:val="0"/>
          <w:bCs w:val="0"/>
          <w:sz w:val="24"/>
          <w:lang w:eastAsia="x-none"/>
        </w:rPr>
        <w:t>, +</w:t>
      </w:r>
      <w:r w:rsidR="00241CDB">
        <w:rPr>
          <w:rStyle w:val="a8"/>
          <w:b w:val="0"/>
          <w:bCs w:val="0"/>
          <w:sz w:val="24"/>
          <w:lang w:eastAsia="x-none"/>
        </w:rPr>
        <w:t>7</w:t>
      </w:r>
      <w:r w:rsidR="00241CDB" w:rsidRPr="00241CDB">
        <w:rPr>
          <w:rStyle w:val="a8"/>
          <w:b w:val="0"/>
          <w:bCs w:val="0"/>
          <w:sz w:val="24"/>
          <w:lang w:eastAsia="x-none"/>
        </w:rPr>
        <w:t>9826752250</w:t>
      </w:r>
      <w:r w:rsidR="004D4DE8">
        <w:rPr>
          <w:b w:val="0"/>
          <w:bCs w:val="0"/>
          <w:color w:val="FF0000"/>
          <w:sz w:val="24"/>
          <w:lang w:eastAsia="x-none"/>
        </w:rPr>
        <w:t xml:space="preserve"> </w:t>
      </w:r>
      <w:r w:rsidR="00241CDB">
        <w:rPr>
          <w:b w:val="0"/>
          <w:bCs w:val="0"/>
          <w:sz w:val="24"/>
          <w:lang w:eastAsia="x-none"/>
        </w:rPr>
        <w:t>Макогон Екатерина Максимовна</w:t>
      </w:r>
      <w:r w:rsidR="00DA65B7" w:rsidRPr="004D4DE8">
        <w:rPr>
          <w:b w:val="0"/>
          <w:bCs w:val="0"/>
          <w:sz w:val="24"/>
          <w:lang w:eastAsia="x-none"/>
        </w:rPr>
        <w:t xml:space="preserve"> (по общим вопросам).</w:t>
      </w:r>
    </w:p>
    <w:p w14:paraId="2ABFCEDE" w14:textId="77777777" w:rsidR="007C4F2A" w:rsidRPr="00AB0D17" w:rsidRDefault="007C4F2A" w:rsidP="002A454B">
      <w:pPr>
        <w:pStyle w:val="a4"/>
        <w:ind w:right="-143" w:firstLine="567"/>
        <w:jc w:val="both"/>
        <w:rPr>
          <w:sz w:val="24"/>
        </w:rPr>
      </w:pPr>
    </w:p>
    <w:p w14:paraId="1B6FE02F" w14:textId="77777777" w:rsidR="003E7310" w:rsidRPr="00AB0D17" w:rsidRDefault="003E7310" w:rsidP="002A454B">
      <w:pPr>
        <w:pStyle w:val="a4"/>
        <w:ind w:right="-143" w:firstLine="567"/>
        <w:rPr>
          <w:sz w:val="24"/>
        </w:rPr>
      </w:pPr>
      <w:r w:rsidRPr="00AB0D17">
        <w:rPr>
          <w:sz w:val="24"/>
        </w:rPr>
        <w:t>6. ПРОГРАММА СОРЕВНОВАНИЯ</w:t>
      </w:r>
    </w:p>
    <w:p w14:paraId="2DF83421" w14:textId="1D3120C8" w:rsidR="00DA65B7" w:rsidRPr="00AB0D17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6.1. Место проведения соревнования:</w:t>
      </w:r>
      <w:r w:rsidR="008B26CE" w:rsidRPr="00AB0D17">
        <w:rPr>
          <w:b w:val="0"/>
          <w:sz w:val="24"/>
        </w:rPr>
        <w:t xml:space="preserve"> </w:t>
      </w:r>
      <w:r w:rsidR="00DA65B7" w:rsidRPr="00AB0D17">
        <w:rPr>
          <w:b w:val="0"/>
          <w:sz w:val="24"/>
        </w:rPr>
        <w:t xml:space="preserve">г. Екатеринбург, ул. </w:t>
      </w:r>
      <w:r w:rsidR="00241CDB">
        <w:rPr>
          <w:b w:val="0"/>
          <w:sz w:val="24"/>
        </w:rPr>
        <w:t>Тверитина</w:t>
      </w:r>
      <w:r w:rsidR="00DA65B7" w:rsidRPr="00AB0D17">
        <w:rPr>
          <w:b w:val="0"/>
          <w:sz w:val="24"/>
        </w:rPr>
        <w:t xml:space="preserve">, </w:t>
      </w:r>
      <w:r w:rsidR="00045386" w:rsidRPr="00AB0D17">
        <w:rPr>
          <w:b w:val="0"/>
          <w:sz w:val="24"/>
        </w:rPr>
        <w:t xml:space="preserve">д. </w:t>
      </w:r>
      <w:r w:rsidR="00241CDB">
        <w:rPr>
          <w:b w:val="0"/>
          <w:sz w:val="24"/>
        </w:rPr>
        <w:t>44</w:t>
      </w:r>
      <w:r w:rsidR="00DA65B7" w:rsidRPr="00AB0D17">
        <w:rPr>
          <w:b w:val="0"/>
          <w:sz w:val="24"/>
        </w:rPr>
        <w:t xml:space="preserve">, </w:t>
      </w:r>
      <w:r w:rsidR="00241CDB">
        <w:rPr>
          <w:b w:val="0"/>
          <w:sz w:val="24"/>
        </w:rPr>
        <w:t>ГАУ ДО СО «СШ «Уральская шахматная академия»</w:t>
      </w:r>
      <w:r w:rsidR="00DA65B7" w:rsidRPr="00AB0D17">
        <w:rPr>
          <w:b w:val="0"/>
          <w:sz w:val="24"/>
        </w:rPr>
        <w:t>.</w:t>
      </w:r>
    </w:p>
    <w:p w14:paraId="7DD85B8D" w14:textId="77777777" w:rsidR="005A4943" w:rsidRDefault="003E731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6.2. </w:t>
      </w:r>
      <w:r w:rsidR="007362B7" w:rsidRPr="007362B7">
        <w:rPr>
          <w:b w:val="0"/>
          <w:sz w:val="24"/>
        </w:rPr>
        <w:t xml:space="preserve">Заседание судейской коллегии состоится </w:t>
      </w:r>
      <w:r w:rsidR="005A4943">
        <w:rPr>
          <w:b w:val="0"/>
          <w:sz w:val="24"/>
        </w:rPr>
        <w:t>10.03.2025</w:t>
      </w:r>
      <w:r w:rsidR="007362B7" w:rsidRPr="007362B7">
        <w:rPr>
          <w:b w:val="0"/>
          <w:sz w:val="24"/>
        </w:rPr>
        <w:t xml:space="preserve"> г. в </w:t>
      </w:r>
      <w:r w:rsidR="005A4943">
        <w:rPr>
          <w:b w:val="0"/>
          <w:sz w:val="24"/>
        </w:rPr>
        <w:t>19</w:t>
      </w:r>
      <w:r w:rsidR="007362B7" w:rsidRPr="007362B7">
        <w:rPr>
          <w:b w:val="0"/>
          <w:sz w:val="24"/>
        </w:rPr>
        <w:t>:</w:t>
      </w:r>
      <w:r w:rsidR="005A4943">
        <w:rPr>
          <w:b w:val="0"/>
          <w:sz w:val="24"/>
        </w:rPr>
        <w:t>00</w:t>
      </w:r>
      <w:r w:rsidR="007362B7" w:rsidRPr="007362B7">
        <w:rPr>
          <w:b w:val="0"/>
          <w:sz w:val="24"/>
        </w:rPr>
        <w:t xml:space="preserve"> часов, по адресу:</w:t>
      </w:r>
      <w:r w:rsidR="005A4943">
        <w:rPr>
          <w:b w:val="0"/>
          <w:sz w:val="24"/>
        </w:rPr>
        <w:t xml:space="preserve"> </w:t>
      </w:r>
    </w:p>
    <w:p w14:paraId="25F4B3A7" w14:textId="703D3644" w:rsidR="00AC3D83" w:rsidRPr="00AB0D17" w:rsidRDefault="005A4943" w:rsidP="005A4943">
      <w:pPr>
        <w:pStyle w:val="a4"/>
        <w:ind w:right="-143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г. Екатеринбург, ул. </w:t>
      </w:r>
      <w:r>
        <w:rPr>
          <w:b w:val="0"/>
          <w:sz w:val="24"/>
        </w:rPr>
        <w:t>Тверитина</w:t>
      </w:r>
      <w:r w:rsidRPr="00AB0D17">
        <w:rPr>
          <w:b w:val="0"/>
          <w:sz w:val="24"/>
        </w:rPr>
        <w:t xml:space="preserve">, д. </w:t>
      </w:r>
      <w:r>
        <w:rPr>
          <w:b w:val="0"/>
          <w:sz w:val="24"/>
        </w:rPr>
        <w:t>44</w:t>
      </w:r>
      <w:r w:rsidRPr="00AB0D17">
        <w:rPr>
          <w:b w:val="0"/>
          <w:sz w:val="24"/>
        </w:rPr>
        <w:t xml:space="preserve">, </w:t>
      </w:r>
      <w:r>
        <w:rPr>
          <w:b w:val="0"/>
          <w:sz w:val="24"/>
        </w:rPr>
        <w:t>ГАУ ДО СО «СШ «Уральская шахматная академия»</w:t>
      </w:r>
      <w:r w:rsidRPr="00AB0D17">
        <w:rPr>
          <w:b w:val="0"/>
          <w:sz w:val="24"/>
        </w:rPr>
        <w:t>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766"/>
        <w:gridCol w:w="4156"/>
      </w:tblGrid>
      <w:tr w:rsidR="00AC3D83" w:rsidRPr="00AB0D17" w14:paraId="26610E99" w14:textId="77777777" w:rsidTr="0024087A">
        <w:tc>
          <w:tcPr>
            <w:tcW w:w="2008" w:type="dxa"/>
            <w:vAlign w:val="center"/>
          </w:tcPr>
          <w:p w14:paraId="379CC318" w14:textId="7E6A2EDF" w:rsidR="00AC3D83" w:rsidRPr="00AB0D17" w:rsidRDefault="00AC3D83" w:rsidP="005A4943">
            <w:pPr>
              <w:overflowPunct w:val="0"/>
              <w:adjustRightInd w:val="0"/>
              <w:ind w:right="-143"/>
              <w:jc w:val="center"/>
              <w:textAlignment w:val="baseline"/>
            </w:pPr>
            <w:r w:rsidRPr="00AB0D17">
              <w:t>Дата</w:t>
            </w:r>
          </w:p>
        </w:tc>
        <w:tc>
          <w:tcPr>
            <w:tcW w:w="2766" w:type="dxa"/>
            <w:vAlign w:val="center"/>
          </w:tcPr>
          <w:p w14:paraId="13F536C1" w14:textId="77777777" w:rsidR="00AC3D83" w:rsidRPr="00AB0D17" w:rsidRDefault="00AC3D83" w:rsidP="009C39D6">
            <w:pPr>
              <w:overflowPunct w:val="0"/>
              <w:adjustRightInd w:val="0"/>
              <w:ind w:right="-143"/>
              <w:jc w:val="center"/>
              <w:textAlignment w:val="baseline"/>
            </w:pPr>
            <w:r w:rsidRPr="00AB0D17">
              <w:t>Время проведения</w:t>
            </w:r>
          </w:p>
        </w:tc>
        <w:tc>
          <w:tcPr>
            <w:tcW w:w="4156" w:type="dxa"/>
            <w:vAlign w:val="center"/>
          </w:tcPr>
          <w:p w14:paraId="41424515" w14:textId="39896AFA" w:rsidR="00AC3D83" w:rsidRPr="00AB0D17" w:rsidRDefault="005A4943" w:rsidP="009C39D6">
            <w:pPr>
              <w:overflowPunct w:val="0"/>
              <w:adjustRightInd w:val="0"/>
              <w:ind w:right="-143"/>
              <w:jc w:val="center"/>
              <w:textAlignment w:val="baseline"/>
            </w:pPr>
            <w:r>
              <w:t>Программа</w:t>
            </w:r>
          </w:p>
        </w:tc>
      </w:tr>
      <w:tr w:rsidR="005549CA" w:rsidRPr="00AB0D17" w14:paraId="58F7D0D8" w14:textId="77777777" w:rsidTr="00617B9E">
        <w:trPr>
          <w:trHeight w:val="538"/>
        </w:trPr>
        <w:tc>
          <w:tcPr>
            <w:tcW w:w="2008" w:type="dxa"/>
            <w:vAlign w:val="center"/>
          </w:tcPr>
          <w:p w14:paraId="7B130651" w14:textId="407279EA" w:rsidR="005549CA" w:rsidRDefault="005549CA" w:rsidP="009B5BC7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До 04.03.2025</w:t>
            </w:r>
          </w:p>
        </w:tc>
        <w:tc>
          <w:tcPr>
            <w:tcW w:w="6922" w:type="dxa"/>
            <w:gridSpan w:val="2"/>
            <w:vAlign w:val="center"/>
          </w:tcPr>
          <w:p w14:paraId="56B0D568" w14:textId="515B25D4" w:rsidR="005549CA" w:rsidRPr="005549CA" w:rsidRDefault="005549CA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5549CA">
              <w:t xml:space="preserve">Предварительная регистрация по </w:t>
            </w:r>
            <w:r w:rsidRPr="005549CA">
              <w:rPr>
                <w:lang w:val="en-US"/>
              </w:rPr>
              <w:t>e</w:t>
            </w:r>
            <w:r w:rsidRPr="005549CA">
              <w:t>-</w:t>
            </w:r>
            <w:r w:rsidRPr="005549CA">
              <w:rPr>
                <w:lang w:val="en-US"/>
              </w:rPr>
              <w:t>mail</w:t>
            </w:r>
            <w:r w:rsidRPr="005549CA">
              <w:t xml:space="preserve">: </w:t>
            </w:r>
            <w:hyperlink r:id="rId12" w:history="1">
              <w:r w:rsidRPr="005549CA">
                <w:rPr>
                  <w:rStyle w:val="a8"/>
                </w:rPr>
                <w:t>chess66ekb@gmail.com</w:t>
              </w:r>
            </w:hyperlink>
          </w:p>
        </w:tc>
      </w:tr>
      <w:tr w:rsidR="009B5BC7" w:rsidRPr="00AB0D17" w14:paraId="16BFFC61" w14:textId="77777777" w:rsidTr="0024087A">
        <w:trPr>
          <w:trHeight w:val="538"/>
        </w:trPr>
        <w:tc>
          <w:tcPr>
            <w:tcW w:w="2008" w:type="dxa"/>
            <w:vMerge w:val="restart"/>
            <w:vAlign w:val="center"/>
          </w:tcPr>
          <w:p w14:paraId="687E0084" w14:textId="1217FD89" w:rsidR="009B5BC7" w:rsidRPr="002B01C7" w:rsidRDefault="009B5BC7" w:rsidP="009B5BC7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10.03.2025</w:t>
            </w:r>
          </w:p>
        </w:tc>
        <w:tc>
          <w:tcPr>
            <w:tcW w:w="2766" w:type="dxa"/>
            <w:vAlign w:val="center"/>
          </w:tcPr>
          <w:p w14:paraId="44E6AB4F" w14:textId="28C3F402" w:rsidR="009B5BC7" w:rsidRPr="00AB0D17" w:rsidRDefault="009B5BC7" w:rsidP="005549CA">
            <w:pPr>
              <w:overflowPunct w:val="0"/>
              <w:adjustRightInd w:val="0"/>
              <w:ind w:right="34"/>
              <w:jc w:val="center"/>
              <w:textAlignment w:val="baseline"/>
            </w:pPr>
            <w:r>
              <w:t>1</w:t>
            </w:r>
            <w:r w:rsidR="005549CA">
              <w:t>7</w:t>
            </w:r>
            <w:r>
              <w:t>.00-19</w:t>
            </w:r>
            <w:r w:rsidRPr="00AB0D17">
              <w:t>.00</w:t>
            </w:r>
          </w:p>
        </w:tc>
        <w:tc>
          <w:tcPr>
            <w:tcW w:w="4156" w:type="dxa"/>
            <w:vAlign w:val="center"/>
          </w:tcPr>
          <w:p w14:paraId="6046C9FE" w14:textId="77777777" w:rsidR="009B5BC7" w:rsidRPr="00AB0D17" w:rsidRDefault="009B5BC7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Регистрация участников (работа комиссии по допуску)</w:t>
            </w:r>
          </w:p>
        </w:tc>
      </w:tr>
      <w:tr w:rsidR="009B5BC7" w:rsidRPr="00AB0D17" w14:paraId="2B9018B0" w14:textId="77777777" w:rsidTr="0024087A">
        <w:trPr>
          <w:trHeight w:val="397"/>
        </w:trPr>
        <w:tc>
          <w:tcPr>
            <w:tcW w:w="2008" w:type="dxa"/>
            <w:vMerge/>
            <w:vAlign w:val="center"/>
          </w:tcPr>
          <w:p w14:paraId="5E41C651" w14:textId="77777777" w:rsidR="009B5BC7" w:rsidRPr="00AB0D17" w:rsidRDefault="009B5BC7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1C61EA4B" w14:textId="77777777" w:rsidR="009B5BC7" w:rsidRPr="00AB0D17" w:rsidRDefault="009B5BC7" w:rsidP="00970096">
            <w:pPr>
              <w:overflowPunct w:val="0"/>
              <w:adjustRightInd w:val="0"/>
              <w:ind w:right="34"/>
              <w:jc w:val="center"/>
              <w:textAlignment w:val="baseline"/>
            </w:pPr>
            <w:r>
              <w:t>19</w:t>
            </w:r>
            <w:r w:rsidRPr="00AB0D17">
              <w:t>:00</w:t>
            </w:r>
          </w:p>
        </w:tc>
        <w:tc>
          <w:tcPr>
            <w:tcW w:w="4156" w:type="dxa"/>
            <w:vAlign w:val="center"/>
          </w:tcPr>
          <w:p w14:paraId="7366030E" w14:textId="77777777" w:rsidR="009B5BC7" w:rsidRPr="00AB0D17" w:rsidRDefault="009B5BC7" w:rsidP="00970096">
            <w:pPr>
              <w:overflowPunct w:val="0"/>
              <w:adjustRightInd w:val="0"/>
              <w:ind w:right="33" w:firstLine="34"/>
              <w:textAlignment w:val="baseline"/>
            </w:pPr>
            <w:r w:rsidRPr="00AB0D17">
              <w:t>Заседание судейской коллегии</w:t>
            </w:r>
          </w:p>
        </w:tc>
      </w:tr>
      <w:tr w:rsidR="009B5BC7" w:rsidRPr="00AB0D17" w14:paraId="2AD07FE1" w14:textId="77777777" w:rsidTr="0024087A">
        <w:trPr>
          <w:trHeight w:val="397"/>
        </w:trPr>
        <w:tc>
          <w:tcPr>
            <w:tcW w:w="2008" w:type="dxa"/>
            <w:vMerge/>
            <w:vAlign w:val="center"/>
          </w:tcPr>
          <w:p w14:paraId="520FE14B" w14:textId="77777777" w:rsidR="009B5BC7" w:rsidRPr="00AB0D17" w:rsidRDefault="009B5BC7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4642CD6B" w14:textId="77777777" w:rsidR="009B5BC7" w:rsidRPr="00AB0D17" w:rsidRDefault="009B5BC7" w:rsidP="00970096">
            <w:pPr>
              <w:overflowPunct w:val="0"/>
              <w:adjustRightInd w:val="0"/>
              <w:ind w:right="34"/>
              <w:jc w:val="center"/>
              <w:textAlignment w:val="baseline"/>
            </w:pPr>
            <w:r>
              <w:t>19</w:t>
            </w:r>
            <w:r w:rsidRPr="00AB0D17">
              <w:t>.20</w:t>
            </w:r>
          </w:p>
        </w:tc>
        <w:tc>
          <w:tcPr>
            <w:tcW w:w="4156" w:type="dxa"/>
          </w:tcPr>
          <w:p w14:paraId="0BCF4D2D" w14:textId="77777777" w:rsidR="009B5BC7" w:rsidRPr="00AB0D17" w:rsidRDefault="009B5BC7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Организационное собрание представителей</w:t>
            </w:r>
          </w:p>
        </w:tc>
      </w:tr>
      <w:tr w:rsidR="009B5BC7" w:rsidRPr="00AB0D17" w14:paraId="3180BBE6" w14:textId="77777777" w:rsidTr="0024087A">
        <w:trPr>
          <w:trHeight w:val="397"/>
        </w:trPr>
        <w:tc>
          <w:tcPr>
            <w:tcW w:w="2008" w:type="dxa"/>
            <w:vMerge/>
            <w:vAlign w:val="center"/>
          </w:tcPr>
          <w:p w14:paraId="7637866A" w14:textId="77777777" w:rsidR="009B5BC7" w:rsidRPr="00AB0D17" w:rsidRDefault="009B5BC7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4B2C7536" w14:textId="1A5E1BEE" w:rsidR="009B5BC7" w:rsidRDefault="009B5BC7" w:rsidP="005549CA">
            <w:pPr>
              <w:overflowPunct w:val="0"/>
              <w:adjustRightInd w:val="0"/>
              <w:ind w:right="34"/>
              <w:jc w:val="center"/>
              <w:textAlignment w:val="baseline"/>
            </w:pPr>
            <w:r>
              <w:t>2</w:t>
            </w:r>
            <w:r w:rsidR="005549CA">
              <w:t>2</w:t>
            </w:r>
            <w:r>
              <w:t>.00</w:t>
            </w:r>
          </w:p>
        </w:tc>
        <w:tc>
          <w:tcPr>
            <w:tcW w:w="4156" w:type="dxa"/>
          </w:tcPr>
          <w:p w14:paraId="03997741" w14:textId="4AEE5FB1" w:rsidR="009B5BC7" w:rsidRPr="00AB0D17" w:rsidRDefault="009B5BC7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24087A">
              <w:t>Жеребьёвка первого тура</w:t>
            </w:r>
          </w:p>
        </w:tc>
      </w:tr>
      <w:tr w:rsidR="009B5BC7" w:rsidRPr="00AB0D17" w14:paraId="5F966E04" w14:textId="77777777" w:rsidTr="00D729DD">
        <w:trPr>
          <w:trHeight w:val="420"/>
        </w:trPr>
        <w:tc>
          <w:tcPr>
            <w:tcW w:w="2008" w:type="dxa"/>
            <w:vMerge w:val="restart"/>
            <w:vAlign w:val="center"/>
          </w:tcPr>
          <w:p w14:paraId="35F638F3" w14:textId="28BB3CB5" w:rsidR="009B5BC7" w:rsidRPr="002B01C7" w:rsidRDefault="00D729DD" w:rsidP="00D729DD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11</w:t>
            </w:r>
            <w:r w:rsidR="009B5BC7">
              <w:t>.0</w:t>
            </w:r>
            <w:r>
              <w:t>3</w:t>
            </w:r>
            <w:r w:rsidR="009B5BC7">
              <w:t>.2025</w:t>
            </w:r>
          </w:p>
        </w:tc>
        <w:tc>
          <w:tcPr>
            <w:tcW w:w="2766" w:type="dxa"/>
            <w:vAlign w:val="center"/>
          </w:tcPr>
          <w:p w14:paraId="41F3942D" w14:textId="25F939E2" w:rsidR="009B5BC7" w:rsidRPr="00AB0D17" w:rsidRDefault="00D729DD" w:rsidP="00970096">
            <w:pPr>
              <w:overflowPunct w:val="0"/>
              <w:adjustRightInd w:val="0"/>
              <w:ind w:right="34"/>
              <w:jc w:val="center"/>
              <w:textAlignment w:val="baseline"/>
            </w:pPr>
            <w:r>
              <w:t>9</w:t>
            </w:r>
            <w:r w:rsidR="009B5BC7" w:rsidRPr="00AB0D17">
              <w:t>.30</w:t>
            </w:r>
          </w:p>
        </w:tc>
        <w:tc>
          <w:tcPr>
            <w:tcW w:w="4156" w:type="dxa"/>
          </w:tcPr>
          <w:p w14:paraId="38884A48" w14:textId="3F638A6B" w:rsidR="009B5BC7" w:rsidRPr="00AB0D17" w:rsidRDefault="009B5BC7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Техническое открытие соревнования</w:t>
            </w:r>
          </w:p>
        </w:tc>
      </w:tr>
      <w:tr w:rsidR="0024087A" w:rsidRPr="00AB0D17" w14:paraId="78AF8C56" w14:textId="77777777" w:rsidTr="0024087A">
        <w:trPr>
          <w:trHeight w:val="263"/>
        </w:trPr>
        <w:tc>
          <w:tcPr>
            <w:tcW w:w="2008" w:type="dxa"/>
            <w:vMerge/>
            <w:vAlign w:val="center"/>
          </w:tcPr>
          <w:p w14:paraId="61E7172A" w14:textId="77777777" w:rsidR="0024087A" w:rsidRPr="00AB0D17" w:rsidRDefault="0024087A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797080FE" w14:textId="7625A292" w:rsidR="0024087A" w:rsidRPr="00AB0D17" w:rsidRDefault="0024087A" w:rsidP="00D729DD">
            <w:pPr>
              <w:overflowPunct w:val="0"/>
              <w:adjustRightInd w:val="0"/>
              <w:ind w:right="34"/>
              <w:jc w:val="center"/>
              <w:textAlignment w:val="baseline"/>
            </w:pPr>
            <w:r w:rsidRPr="00AB0D17">
              <w:t>1</w:t>
            </w:r>
            <w:r w:rsidR="00D729DD">
              <w:t>0</w:t>
            </w:r>
            <w:r w:rsidRPr="00AB0D17">
              <w:t>.00 – 1</w:t>
            </w:r>
            <w:r w:rsidR="00D729DD">
              <w:t>2</w:t>
            </w:r>
            <w:r w:rsidRPr="00AB0D17">
              <w:t>.30</w:t>
            </w:r>
          </w:p>
        </w:tc>
        <w:tc>
          <w:tcPr>
            <w:tcW w:w="4156" w:type="dxa"/>
          </w:tcPr>
          <w:p w14:paraId="6C118F33" w14:textId="77777777" w:rsidR="0024087A" w:rsidRPr="00AB0D17" w:rsidRDefault="0024087A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1 тур</w:t>
            </w:r>
          </w:p>
        </w:tc>
      </w:tr>
      <w:tr w:rsidR="0024087A" w:rsidRPr="00AB0D17" w14:paraId="2CAE50E0" w14:textId="77777777" w:rsidTr="0024087A">
        <w:trPr>
          <w:trHeight w:val="254"/>
        </w:trPr>
        <w:tc>
          <w:tcPr>
            <w:tcW w:w="2008" w:type="dxa"/>
            <w:vMerge/>
            <w:vAlign w:val="center"/>
          </w:tcPr>
          <w:p w14:paraId="01A7C658" w14:textId="77777777" w:rsidR="0024087A" w:rsidRPr="00AB0D17" w:rsidRDefault="0024087A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1C70BE44" w14:textId="26A05122" w:rsidR="0024087A" w:rsidRPr="00AB0D17" w:rsidRDefault="0024087A" w:rsidP="00D729DD">
            <w:pPr>
              <w:overflowPunct w:val="0"/>
              <w:adjustRightInd w:val="0"/>
              <w:ind w:right="34"/>
              <w:jc w:val="center"/>
              <w:textAlignment w:val="baseline"/>
            </w:pPr>
            <w:r w:rsidRPr="00AB0D17">
              <w:t>1</w:t>
            </w:r>
            <w:r w:rsidR="00D729DD">
              <w:t>3</w:t>
            </w:r>
            <w:r w:rsidRPr="00AB0D17">
              <w:t>.30 – 1</w:t>
            </w:r>
            <w:r w:rsidR="00D729DD">
              <w:t>6</w:t>
            </w:r>
            <w:r w:rsidRPr="00AB0D17">
              <w:t>.00</w:t>
            </w:r>
          </w:p>
        </w:tc>
        <w:tc>
          <w:tcPr>
            <w:tcW w:w="4156" w:type="dxa"/>
          </w:tcPr>
          <w:p w14:paraId="2C3FF532" w14:textId="77777777" w:rsidR="0024087A" w:rsidRPr="00AB0D17" w:rsidRDefault="0024087A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2 тур</w:t>
            </w:r>
          </w:p>
        </w:tc>
      </w:tr>
      <w:tr w:rsidR="00D729DD" w:rsidRPr="00AB0D17" w14:paraId="29F087EA" w14:textId="77777777" w:rsidTr="00757D11">
        <w:trPr>
          <w:trHeight w:val="257"/>
        </w:trPr>
        <w:tc>
          <w:tcPr>
            <w:tcW w:w="2008" w:type="dxa"/>
            <w:vMerge w:val="restart"/>
            <w:vAlign w:val="center"/>
          </w:tcPr>
          <w:p w14:paraId="36616B11" w14:textId="7B763F3C" w:rsidR="00D729DD" w:rsidRPr="002B01C7" w:rsidRDefault="00D729DD" w:rsidP="00D729DD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12.03.2025</w:t>
            </w:r>
          </w:p>
        </w:tc>
        <w:tc>
          <w:tcPr>
            <w:tcW w:w="2766" w:type="dxa"/>
            <w:vAlign w:val="center"/>
          </w:tcPr>
          <w:p w14:paraId="52554A85" w14:textId="32906C13" w:rsidR="00D729DD" w:rsidRPr="00AB0D17" w:rsidRDefault="00D729DD" w:rsidP="00970096">
            <w:pPr>
              <w:ind w:right="34"/>
              <w:jc w:val="center"/>
            </w:pPr>
            <w:r w:rsidRPr="00AB0D17">
              <w:t>1</w:t>
            </w:r>
            <w:r>
              <w:t>0</w:t>
            </w:r>
            <w:r w:rsidRPr="00AB0D17">
              <w:t>.00 – 1</w:t>
            </w:r>
            <w:r>
              <w:t>2</w:t>
            </w:r>
            <w:r w:rsidRPr="00AB0D17">
              <w:t>.30</w:t>
            </w:r>
          </w:p>
        </w:tc>
        <w:tc>
          <w:tcPr>
            <w:tcW w:w="4156" w:type="dxa"/>
          </w:tcPr>
          <w:p w14:paraId="2D18C2A9" w14:textId="77777777" w:rsidR="00D729DD" w:rsidRPr="00AB0D17" w:rsidRDefault="00D729DD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3 тур</w:t>
            </w:r>
          </w:p>
        </w:tc>
      </w:tr>
      <w:tr w:rsidR="00D729DD" w:rsidRPr="00AB0D17" w14:paraId="03F65272" w14:textId="77777777" w:rsidTr="00757D11">
        <w:trPr>
          <w:trHeight w:val="248"/>
        </w:trPr>
        <w:tc>
          <w:tcPr>
            <w:tcW w:w="2008" w:type="dxa"/>
            <w:vMerge/>
            <w:vAlign w:val="center"/>
          </w:tcPr>
          <w:p w14:paraId="0B9AF088" w14:textId="77777777" w:rsidR="00D729DD" w:rsidRPr="00AB0D17" w:rsidRDefault="00D729DD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520A40AF" w14:textId="2C2A5808" w:rsidR="00D729DD" w:rsidRPr="00AB0D17" w:rsidRDefault="00D729DD" w:rsidP="00970096">
            <w:pPr>
              <w:ind w:right="34"/>
              <w:jc w:val="center"/>
            </w:pPr>
            <w:r w:rsidRPr="00AB0D17">
              <w:t>1</w:t>
            </w:r>
            <w:r>
              <w:t>3</w:t>
            </w:r>
            <w:r w:rsidRPr="00AB0D17">
              <w:t>.30 – 1</w:t>
            </w:r>
            <w:r>
              <w:t>6</w:t>
            </w:r>
            <w:r w:rsidRPr="00AB0D17">
              <w:t>.00</w:t>
            </w:r>
          </w:p>
        </w:tc>
        <w:tc>
          <w:tcPr>
            <w:tcW w:w="4156" w:type="dxa"/>
          </w:tcPr>
          <w:p w14:paraId="6E606B03" w14:textId="77777777" w:rsidR="00D729DD" w:rsidRPr="00AB0D17" w:rsidRDefault="00D729DD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4 тур</w:t>
            </w:r>
          </w:p>
        </w:tc>
      </w:tr>
      <w:tr w:rsidR="00D729DD" w:rsidRPr="00AB0D17" w14:paraId="7EF7A9DE" w14:textId="77777777" w:rsidTr="00EB03EC">
        <w:trPr>
          <w:trHeight w:val="237"/>
        </w:trPr>
        <w:tc>
          <w:tcPr>
            <w:tcW w:w="2008" w:type="dxa"/>
            <w:vMerge w:val="restart"/>
            <w:vAlign w:val="center"/>
          </w:tcPr>
          <w:p w14:paraId="1BC598BD" w14:textId="28E139A7" w:rsidR="00D729DD" w:rsidRPr="002B01C7" w:rsidRDefault="00D729DD" w:rsidP="00D729DD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13.03.2025</w:t>
            </w:r>
          </w:p>
        </w:tc>
        <w:tc>
          <w:tcPr>
            <w:tcW w:w="2766" w:type="dxa"/>
            <w:vAlign w:val="center"/>
          </w:tcPr>
          <w:p w14:paraId="06813C6B" w14:textId="13BCF70C" w:rsidR="00D729DD" w:rsidRPr="00AB0D17" w:rsidRDefault="00D729DD" w:rsidP="00970096">
            <w:pPr>
              <w:ind w:right="34"/>
              <w:jc w:val="center"/>
            </w:pPr>
            <w:r w:rsidRPr="00AB0D17">
              <w:t>1</w:t>
            </w:r>
            <w:r>
              <w:t>0</w:t>
            </w:r>
            <w:r w:rsidRPr="00AB0D17">
              <w:t>.00 – 1</w:t>
            </w:r>
            <w:r>
              <w:t>2</w:t>
            </w:r>
            <w:r w:rsidRPr="00AB0D17">
              <w:t>.30</w:t>
            </w:r>
          </w:p>
        </w:tc>
        <w:tc>
          <w:tcPr>
            <w:tcW w:w="4156" w:type="dxa"/>
          </w:tcPr>
          <w:p w14:paraId="26F7795D" w14:textId="77777777" w:rsidR="00D729DD" w:rsidRPr="00AB0D17" w:rsidRDefault="00D729DD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5 тур</w:t>
            </w:r>
          </w:p>
        </w:tc>
      </w:tr>
      <w:tr w:rsidR="00D729DD" w:rsidRPr="00AB0D17" w14:paraId="5C898FF2" w14:textId="77777777" w:rsidTr="00EB03EC">
        <w:trPr>
          <w:trHeight w:val="242"/>
        </w:trPr>
        <w:tc>
          <w:tcPr>
            <w:tcW w:w="2008" w:type="dxa"/>
            <w:vMerge/>
            <w:vAlign w:val="center"/>
          </w:tcPr>
          <w:p w14:paraId="7E3C959E" w14:textId="77777777" w:rsidR="00D729DD" w:rsidRPr="00AB0D17" w:rsidRDefault="00D729DD" w:rsidP="00970096">
            <w:pPr>
              <w:overflowPunct w:val="0"/>
              <w:adjustRightInd w:val="0"/>
              <w:ind w:left="176" w:right="176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7544C4DB" w14:textId="60407E35" w:rsidR="00D729DD" w:rsidRPr="00AB0D17" w:rsidRDefault="00D729DD" w:rsidP="00970096">
            <w:pPr>
              <w:ind w:right="34"/>
              <w:jc w:val="center"/>
            </w:pPr>
            <w:r w:rsidRPr="00AB0D17">
              <w:t>1</w:t>
            </w:r>
            <w:r>
              <w:t>3</w:t>
            </w:r>
            <w:r w:rsidRPr="00AB0D17">
              <w:t>.30 – 1</w:t>
            </w:r>
            <w:r>
              <w:t>6</w:t>
            </w:r>
            <w:r w:rsidRPr="00AB0D17">
              <w:t>.00</w:t>
            </w:r>
          </w:p>
        </w:tc>
        <w:tc>
          <w:tcPr>
            <w:tcW w:w="4156" w:type="dxa"/>
          </w:tcPr>
          <w:p w14:paraId="6A410C81" w14:textId="77777777" w:rsidR="00D729DD" w:rsidRPr="00AB0D17" w:rsidRDefault="00D729DD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6 тур</w:t>
            </w:r>
          </w:p>
        </w:tc>
      </w:tr>
      <w:tr w:rsidR="00045386" w:rsidRPr="00AB0D17" w14:paraId="63E7DB7B" w14:textId="77777777" w:rsidTr="0024087A">
        <w:trPr>
          <w:trHeight w:val="245"/>
        </w:trPr>
        <w:tc>
          <w:tcPr>
            <w:tcW w:w="2008" w:type="dxa"/>
            <w:vMerge w:val="restart"/>
            <w:vAlign w:val="center"/>
          </w:tcPr>
          <w:p w14:paraId="24642403" w14:textId="0B1ADE00" w:rsidR="00045386" w:rsidRPr="002B01C7" w:rsidRDefault="00D729DD" w:rsidP="00D729DD">
            <w:pPr>
              <w:overflowPunct w:val="0"/>
              <w:adjustRightInd w:val="0"/>
              <w:ind w:left="176" w:right="176"/>
              <w:jc w:val="center"/>
              <w:textAlignment w:val="baseline"/>
            </w:pPr>
            <w:r>
              <w:t>14</w:t>
            </w:r>
            <w:r w:rsidR="003B7EFB">
              <w:t>.0</w:t>
            </w:r>
            <w:r>
              <w:t>3</w:t>
            </w:r>
            <w:r w:rsidR="00A83C2E">
              <w:t>.202</w:t>
            </w:r>
            <w:r w:rsidR="009B5BC7">
              <w:t>5</w:t>
            </w:r>
          </w:p>
        </w:tc>
        <w:tc>
          <w:tcPr>
            <w:tcW w:w="2766" w:type="dxa"/>
          </w:tcPr>
          <w:p w14:paraId="30C64C8D" w14:textId="5717CF7C" w:rsidR="00045386" w:rsidRPr="00AB0D17" w:rsidRDefault="00045386" w:rsidP="00D729DD">
            <w:pPr>
              <w:ind w:right="34"/>
              <w:jc w:val="center"/>
            </w:pPr>
            <w:r w:rsidRPr="00AB0D17">
              <w:t>1</w:t>
            </w:r>
            <w:r w:rsidR="00D729DD">
              <w:t>0</w:t>
            </w:r>
            <w:r w:rsidRPr="00AB0D17">
              <w:t>.00 – 1</w:t>
            </w:r>
            <w:r w:rsidR="00D729DD">
              <w:t>2</w:t>
            </w:r>
            <w:r w:rsidRPr="00AB0D17">
              <w:t>.30</w:t>
            </w:r>
          </w:p>
        </w:tc>
        <w:tc>
          <w:tcPr>
            <w:tcW w:w="4156" w:type="dxa"/>
          </w:tcPr>
          <w:p w14:paraId="42737F4F" w14:textId="77777777" w:rsidR="00045386" w:rsidRPr="00AB0D17" w:rsidRDefault="00045386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7 тур</w:t>
            </w:r>
          </w:p>
        </w:tc>
      </w:tr>
      <w:tr w:rsidR="00045386" w:rsidRPr="00AB0D17" w14:paraId="5B8DB579" w14:textId="77777777" w:rsidTr="0024087A">
        <w:trPr>
          <w:trHeight w:val="236"/>
        </w:trPr>
        <w:tc>
          <w:tcPr>
            <w:tcW w:w="2008" w:type="dxa"/>
            <w:vMerge/>
            <w:vAlign w:val="center"/>
          </w:tcPr>
          <w:p w14:paraId="50DBD918" w14:textId="77777777" w:rsidR="00045386" w:rsidRPr="00AB0D17" w:rsidRDefault="00045386" w:rsidP="002A454B">
            <w:pPr>
              <w:overflowPunct w:val="0"/>
              <w:adjustRightInd w:val="0"/>
              <w:ind w:right="-143" w:firstLine="567"/>
              <w:jc w:val="center"/>
              <w:textAlignment w:val="baseline"/>
            </w:pPr>
          </w:p>
        </w:tc>
        <w:tc>
          <w:tcPr>
            <w:tcW w:w="2766" w:type="dxa"/>
          </w:tcPr>
          <w:p w14:paraId="1D245EA3" w14:textId="05A91C32" w:rsidR="00045386" w:rsidRPr="00AB0D17" w:rsidRDefault="00045386" w:rsidP="00D729DD">
            <w:pPr>
              <w:ind w:right="34"/>
              <w:jc w:val="center"/>
            </w:pPr>
            <w:r w:rsidRPr="00AB0D17">
              <w:t>1</w:t>
            </w:r>
            <w:r w:rsidR="00D729DD">
              <w:t>3</w:t>
            </w:r>
            <w:r w:rsidRPr="00AB0D17">
              <w:t>.00</w:t>
            </w:r>
          </w:p>
        </w:tc>
        <w:tc>
          <w:tcPr>
            <w:tcW w:w="4156" w:type="dxa"/>
          </w:tcPr>
          <w:p w14:paraId="174F62CB" w14:textId="77777777" w:rsidR="00045386" w:rsidRPr="00AB0D17" w:rsidRDefault="00045386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Награждение</w:t>
            </w:r>
          </w:p>
        </w:tc>
      </w:tr>
      <w:tr w:rsidR="00045386" w:rsidRPr="00AB0D17" w14:paraId="34C464C9" w14:textId="77777777" w:rsidTr="0024087A">
        <w:trPr>
          <w:trHeight w:val="239"/>
        </w:trPr>
        <w:tc>
          <w:tcPr>
            <w:tcW w:w="2008" w:type="dxa"/>
            <w:vMerge/>
            <w:vAlign w:val="center"/>
          </w:tcPr>
          <w:p w14:paraId="6677D7D8" w14:textId="77777777" w:rsidR="00045386" w:rsidRPr="00AB0D17" w:rsidRDefault="00045386" w:rsidP="002A454B">
            <w:pPr>
              <w:overflowPunct w:val="0"/>
              <w:adjustRightInd w:val="0"/>
              <w:ind w:right="-143" w:firstLine="567"/>
              <w:jc w:val="center"/>
              <w:textAlignment w:val="baseline"/>
            </w:pPr>
          </w:p>
        </w:tc>
        <w:tc>
          <w:tcPr>
            <w:tcW w:w="2766" w:type="dxa"/>
            <w:vAlign w:val="center"/>
          </w:tcPr>
          <w:p w14:paraId="1EA06119" w14:textId="77777777" w:rsidR="00045386" w:rsidRPr="00AB0D17" w:rsidRDefault="00045386" w:rsidP="00970096">
            <w:pPr>
              <w:overflowPunct w:val="0"/>
              <w:adjustRightInd w:val="0"/>
              <w:ind w:right="34"/>
              <w:jc w:val="center"/>
              <w:textAlignment w:val="baseline"/>
            </w:pPr>
          </w:p>
        </w:tc>
        <w:tc>
          <w:tcPr>
            <w:tcW w:w="4156" w:type="dxa"/>
          </w:tcPr>
          <w:p w14:paraId="09B9B794" w14:textId="77777777" w:rsidR="00045386" w:rsidRPr="00AB0D17" w:rsidRDefault="00045386" w:rsidP="00970096">
            <w:pPr>
              <w:overflowPunct w:val="0"/>
              <w:adjustRightInd w:val="0"/>
              <w:ind w:right="33" w:firstLine="34"/>
              <w:jc w:val="both"/>
              <w:textAlignment w:val="baseline"/>
            </w:pPr>
            <w:r w:rsidRPr="00AB0D17">
              <w:t>Отъезд участников</w:t>
            </w:r>
          </w:p>
        </w:tc>
      </w:tr>
    </w:tbl>
    <w:p w14:paraId="20C36158" w14:textId="77777777" w:rsidR="00D729DD" w:rsidRDefault="00D729DD" w:rsidP="002A454B">
      <w:pPr>
        <w:pStyle w:val="a4"/>
        <w:ind w:right="-143" w:firstLine="567"/>
        <w:jc w:val="both"/>
        <w:rPr>
          <w:b w:val="0"/>
          <w:sz w:val="24"/>
        </w:rPr>
      </w:pPr>
    </w:p>
    <w:p w14:paraId="4E5CD333" w14:textId="5E316521" w:rsidR="005A4943" w:rsidRPr="00AD43A7" w:rsidRDefault="005A4943" w:rsidP="005A4943">
      <w:pPr>
        <w:pStyle w:val="a4"/>
        <w:ind w:right="-143" w:firstLine="567"/>
        <w:jc w:val="both"/>
        <w:rPr>
          <w:b w:val="0"/>
          <w:sz w:val="24"/>
        </w:rPr>
      </w:pPr>
      <w:r w:rsidRPr="00AD43A7">
        <w:rPr>
          <w:b w:val="0"/>
          <w:sz w:val="24"/>
        </w:rPr>
        <w:t>6.3. Заседание комиссии по допуску состоится 10.03.2025 г. в 17:00 часов, по адресу: г. Екатеринбург, ул. Тверитина, д. 44, ГАУ ДО СО «СШ «Уральская шахматная академия».</w:t>
      </w:r>
    </w:p>
    <w:p w14:paraId="5A1F2DFB" w14:textId="262A8F9B" w:rsidR="005A4943" w:rsidRPr="00AD43A7" w:rsidRDefault="005A4943" w:rsidP="005A4943">
      <w:pPr>
        <w:pStyle w:val="a4"/>
        <w:ind w:right="-143" w:firstLine="567"/>
        <w:jc w:val="both"/>
        <w:rPr>
          <w:b w:val="0"/>
          <w:sz w:val="24"/>
        </w:rPr>
      </w:pPr>
      <w:r w:rsidRPr="00AD43A7">
        <w:rPr>
          <w:b w:val="0"/>
          <w:sz w:val="24"/>
        </w:rPr>
        <w:t>6.4. Жеребьевка участников состоится 10.03.2025 г. в 2</w:t>
      </w:r>
      <w:r w:rsidR="00AD43A7" w:rsidRPr="00AD43A7">
        <w:rPr>
          <w:b w:val="0"/>
          <w:sz w:val="24"/>
        </w:rPr>
        <w:t>2</w:t>
      </w:r>
      <w:r w:rsidRPr="00AD43A7">
        <w:rPr>
          <w:b w:val="0"/>
          <w:sz w:val="24"/>
        </w:rPr>
        <w:t>:00 час</w:t>
      </w:r>
      <w:r w:rsidR="00AD43A7" w:rsidRPr="00AD43A7">
        <w:rPr>
          <w:b w:val="0"/>
          <w:sz w:val="24"/>
        </w:rPr>
        <w:t>а</w:t>
      </w:r>
      <w:r w:rsidRPr="00AD43A7">
        <w:rPr>
          <w:b w:val="0"/>
          <w:sz w:val="24"/>
        </w:rPr>
        <w:t>, по адресу: г. Екатеринбург, ул. Тверитина, д. 44, ГАУ ДО СО «СШ «Уральская шахматная академия».</w:t>
      </w:r>
    </w:p>
    <w:p w14:paraId="06D80DDB" w14:textId="3B245A64" w:rsidR="005A4943" w:rsidRPr="00AD43A7" w:rsidRDefault="005A4943" w:rsidP="005A4943">
      <w:pPr>
        <w:pStyle w:val="a4"/>
        <w:ind w:right="-143" w:firstLine="567"/>
        <w:jc w:val="both"/>
        <w:rPr>
          <w:b w:val="0"/>
          <w:sz w:val="24"/>
        </w:rPr>
      </w:pPr>
      <w:r w:rsidRPr="00AD43A7">
        <w:rPr>
          <w:b w:val="0"/>
          <w:sz w:val="24"/>
        </w:rPr>
        <w:lastRenderedPageBreak/>
        <w:t>6.5. Расписание стартов спортивного соревнования (дата, время): 11</w:t>
      </w:r>
      <w:r w:rsidR="00AD43A7" w:rsidRPr="00AD43A7">
        <w:rPr>
          <w:b w:val="0"/>
          <w:sz w:val="24"/>
        </w:rPr>
        <w:t>,12,13.</w:t>
      </w:r>
      <w:r w:rsidRPr="00AD43A7">
        <w:rPr>
          <w:b w:val="0"/>
          <w:sz w:val="24"/>
        </w:rPr>
        <w:t>03.2025 в 10.00 и в 13.30</w:t>
      </w:r>
      <w:r w:rsidR="00AD43A7" w:rsidRPr="00AD43A7">
        <w:rPr>
          <w:b w:val="0"/>
          <w:sz w:val="24"/>
        </w:rPr>
        <w:t xml:space="preserve">, </w:t>
      </w:r>
      <w:r w:rsidRPr="00AD43A7">
        <w:rPr>
          <w:b w:val="0"/>
          <w:sz w:val="24"/>
        </w:rPr>
        <w:t xml:space="preserve">14.03.2025 в 10.00 </w:t>
      </w:r>
    </w:p>
    <w:p w14:paraId="6D5B3973" w14:textId="29985005" w:rsidR="008B26CE" w:rsidRPr="00AD43A7" w:rsidRDefault="00DD0D62" w:rsidP="005A4943">
      <w:pPr>
        <w:pStyle w:val="a4"/>
        <w:ind w:right="-143" w:firstLine="567"/>
        <w:jc w:val="both"/>
        <w:rPr>
          <w:b w:val="0"/>
          <w:sz w:val="24"/>
        </w:rPr>
      </w:pPr>
      <w:r w:rsidRPr="00AD43A7">
        <w:rPr>
          <w:b w:val="0"/>
          <w:sz w:val="24"/>
        </w:rPr>
        <w:t>По решению судейской коллегии время проведения туров может быть изменено.</w:t>
      </w:r>
    </w:p>
    <w:p w14:paraId="5FB7E716" w14:textId="54260366" w:rsidR="00DD0D62" w:rsidRPr="00AB0D17" w:rsidRDefault="00DD0D62" w:rsidP="002A454B">
      <w:pPr>
        <w:pStyle w:val="a4"/>
        <w:ind w:right="-143" w:firstLine="567"/>
        <w:jc w:val="both"/>
        <w:rPr>
          <w:b w:val="0"/>
          <w:sz w:val="24"/>
        </w:rPr>
      </w:pPr>
      <w:r w:rsidRPr="00AD43A7">
        <w:rPr>
          <w:b w:val="0"/>
          <w:sz w:val="24"/>
        </w:rPr>
        <w:t>При неявке на очередной тур без предупреждения, участник исключается из турнира.</w:t>
      </w:r>
      <w:r w:rsidR="00A67B09">
        <w:rPr>
          <w:b w:val="0"/>
          <w:sz w:val="24"/>
        </w:rPr>
        <w:tab/>
      </w:r>
    </w:p>
    <w:p w14:paraId="2D293001" w14:textId="77777777" w:rsidR="003E7310" w:rsidRPr="00AB0D17" w:rsidRDefault="003E7310" w:rsidP="002A454B">
      <w:pPr>
        <w:pStyle w:val="a4"/>
        <w:ind w:right="-143" w:firstLine="567"/>
        <w:jc w:val="both"/>
        <w:rPr>
          <w:sz w:val="24"/>
        </w:rPr>
      </w:pPr>
    </w:p>
    <w:p w14:paraId="20235741" w14:textId="77777777" w:rsidR="008B26CE" w:rsidRPr="00AB0D17" w:rsidRDefault="008B26CE" w:rsidP="002A454B">
      <w:pPr>
        <w:pStyle w:val="a4"/>
        <w:ind w:right="-143" w:firstLine="567"/>
        <w:rPr>
          <w:caps/>
          <w:sz w:val="24"/>
        </w:rPr>
      </w:pPr>
      <w:r w:rsidRPr="00AB0D17">
        <w:rPr>
          <w:caps/>
          <w:sz w:val="24"/>
        </w:rPr>
        <w:t>7. Награждение</w:t>
      </w:r>
    </w:p>
    <w:p w14:paraId="06D717A2" w14:textId="38398C32" w:rsidR="008B26CE" w:rsidRPr="00AB0D17" w:rsidRDefault="008B26CE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 xml:space="preserve">7.1. Участники, занявшие </w:t>
      </w:r>
      <w:r w:rsidR="00D729DD">
        <w:rPr>
          <w:b w:val="0"/>
          <w:sz w:val="24"/>
        </w:rPr>
        <w:t>1</w:t>
      </w:r>
      <w:r w:rsidRPr="00AB0D17">
        <w:rPr>
          <w:b w:val="0"/>
          <w:sz w:val="24"/>
        </w:rPr>
        <w:t xml:space="preserve"> 2, 3 места</w:t>
      </w:r>
      <w:r w:rsidR="00077021" w:rsidRPr="00AB0D17">
        <w:rPr>
          <w:b w:val="0"/>
          <w:sz w:val="24"/>
        </w:rPr>
        <w:t>,</w:t>
      </w:r>
      <w:r w:rsidRPr="00AB0D17">
        <w:rPr>
          <w:b w:val="0"/>
          <w:sz w:val="24"/>
        </w:rPr>
        <w:t xml:space="preserve"> награждаются </w:t>
      </w:r>
      <w:r w:rsidR="005A4943">
        <w:rPr>
          <w:b w:val="0"/>
          <w:sz w:val="24"/>
        </w:rPr>
        <w:t>кубками</w:t>
      </w:r>
      <w:r w:rsidR="0024087A">
        <w:rPr>
          <w:b w:val="0"/>
          <w:sz w:val="24"/>
        </w:rPr>
        <w:t xml:space="preserve">, </w:t>
      </w:r>
      <w:r w:rsidRPr="00AB0D17">
        <w:rPr>
          <w:b w:val="0"/>
          <w:sz w:val="24"/>
        </w:rPr>
        <w:t>дипло</w:t>
      </w:r>
      <w:r w:rsidR="00DD0D62" w:rsidRPr="00AB0D17">
        <w:rPr>
          <w:b w:val="0"/>
          <w:sz w:val="24"/>
        </w:rPr>
        <w:t>мами</w:t>
      </w:r>
      <w:r w:rsidR="0024087A">
        <w:rPr>
          <w:b w:val="0"/>
          <w:sz w:val="24"/>
        </w:rPr>
        <w:t xml:space="preserve"> и</w:t>
      </w:r>
      <w:r w:rsidR="00DD0D62" w:rsidRPr="00AB0D17">
        <w:rPr>
          <w:b w:val="0"/>
          <w:sz w:val="24"/>
        </w:rPr>
        <w:t xml:space="preserve"> </w:t>
      </w:r>
      <w:r w:rsidRPr="00AB0D17">
        <w:rPr>
          <w:b w:val="0"/>
          <w:sz w:val="24"/>
        </w:rPr>
        <w:t>медалями</w:t>
      </w:r>
      <w:r w:rsidR="00837C1A" w:rsidRPr="00AB0D17">
        <w:rPr>
          <w:b w:val="0"/>
          <w:sz w:val="24"/>
        </w:rPr>
        <w:t xml:space="preserve"> </w:t>
      </w:r>
      <w:r w:rsidRPr="00AB0D17">
        <w:rPr>
          <w:b w:val="0"/>
          <w:sz w:val="24"/>
        </w:rPr>
        <w:t>в каждой группе</w:t>
      </w:r>
      <w:r w:rsidR="00DD0D62" w:rsidRPr="00AB0D17">
        <w:rPr>
          <w:b w:val="0"/>
          <w:sz w:val="24"/>
        </w:rPr>
        <w:t xml:space="preserve"> (среди мальчиков и среди девочек).</w:t>
      </w:r>
      <w:r w:rsidRPr="00AB0D17">
        <w:rPr>
          <w:b w:val="0"/>
          <w:sz w:val="24"/>
        </w:rPr>
        <w:t xml:space="preserve"> </w:t>
      </w:r>
      <w:r w:rsidR="00D4379A">
        <w:rPr>
          <w:b w:val="0"/>
          <w:sz w:val="24"/>
        </w:rPr>
        <w:t>Возможны дополнительные призы.</w:t>
      </w:r>
    </w:p>
    <w:p w14:paraId="04B24C1D" w14:textId="77777777" w:rsidR="008B26CE" w:rsidRDefault="008B26CE" w:rsidP="002A454B">
      <w:pPr>
        <w:pStyle w:val="a4"/>
        <w:ind w:right="-143" w:firstLine="567"/>
        <w:jc w:val="both"/>
        <w:rPr>
          <w:b w:val="0"/>
          <w:sz w:val="24"/>
        </w:rPr>
      </w:pPr>
    </w:p>
    <w:p w14:paraId="12C428C4" w14:textId="77777777" w:rsidR="005A4943" w:rsidRPr="00AB0D17" w:rsidRDefault="005A4943" w:rsidP="002A454B">
      <w:pPr>
        <w:pStyle w:val="a4"/>
        <w:ind w:right="-143" w:firstLine="567"/>
        <w:jc w:val="both"/>
        <w:rPr>
          <w:b w:val="0"/>
          <w:sz w:val="24"/>
        </w:rPr>
      </w:pPr>
    </w:p>
    <w:p w14:paraId="471EB918" w14:textId="77777777" w:rsidR="009B7802" w:rsidRPr="00AB0D17" w:rsidRDefault="00722060" w:rsidP="002A454B">
      <w:pPr>
        <w:pStyle w:val="a4"/>
        <w:ind w:right="-143" w:firstLine="567"/>
        <w:rPr>
          <w:caps/>
          <w:sz w:val="24"/>
        </w:rPr>
      </w:pPr>
      <w:r w:rsidRPr="00AB0D17">
        <w:rPr>
          <w:caps/>
          <w:sz w:val="24"/>
        </w:rPr>
        <w:t xml:space="preserve">8. </w:t>
      </w:r>
      <w:r w:rsidR="009B7802" w:rsidRPr="00AB0D17">
        <w:rPr>
          <w:caps/>
          <w:sz w:val="24"/>
        </w:rPr>
        <w:t>Классификация соревнований</w:t>
      </w:r>
    </w:p>
    <w:p w14:paraId="00AFAF48" w14:textId="77777777" w:rsidR="009B7802" w:rsidRPr="00AB0D17" w:rsidRDefault="00722060" w:rsidP="002A454B">
      <w:pPr>
        <w:ind w:right="-143" w:firstLine="567"/>
        <w:jc w:val="both"/>
      </w:pPr>
      <w:r w:rsidRPr="00AB0D17">
        <w:t>8.1</w:t>
      </w:r>
      <w:r w:rsidR="00B9099E" w:rsidRPr="00AB0D17">
        <w:t>.</w:t>
      </w:r>
      <w:r w:rsidRPr="00AB0D17">
        <w:t xml:space="preserve"> </w:t>
      </w:r>
      <w:r w:rsidR="004D4DE8">
        <w:t>Соревнование является личным</w:t>
      </w:r>
      <w:r w:rsidR="004A57AC" w:rsidRPr="00AB0D17">
        <w:t xml:space="preserve"> </w:t>
      </w:r>
      <w:r w:rsidR="004D4DE8">
        <w:t>и проводи</w:t>
      </w:r>
      <w:r w:rsidR="009B7802" w:rsidRPr="00AB0D17">
        <w:t xml:space="preserve">тся в следующих дисциплинах: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4800"/>
        <w:gridCol w:w="4317"/>
      </w:tblGrid>
      <w:tr w:rsidR="009B7802" w:rsidRPr="00AB0D17" w14:paraId="29F7F689" w14:textId="77777777" w:rsidTr="00B9099E">
        <w:trPr>
          <w:trHeight w:val="382"/>
          <w:jc w:val="center"/>
        </w:trPr>
        <w:tc>
          <w:tcPr>
            <w:tcW w:w="1012" w:type="dxa"/>
          </w:tcPr>
          <w:p w14:paraId="6EE3FD4C" w14:textId="77777777" w:rsidR="009B7802" w:rsidRPr="00AB0D17" w:rsidRDefault="009B7802" w:rsidP="009C39D6">
            <w:pPr>
              <w:pStyle w:val="a4"/>
              <w:ind w:right="-143"/>
              <w:rPr>
                <w:sz w:val="24"/>
              </w:rPr>
            </w:pPr>
            <w:r w:rsidRPr="00AB0D17">
              <w:rPr>
                <w:sz w:val="24"/>
              </w:rPr>
              <w:t>№ п/п</w:t>
            </w:r>
          </w:p>
        </w:tc>
        <w:tc>
          <w:tcPr>
            <w:tcW w:w="4800" w:type="dxa"/>
            <w:vAlign w:val="center"/>
          </w:tcPr>
          <w:p w14:paraId="3B7949E4" w14:textId="77777777" w:rsidR="009B7802" w:rsidRPr="00AB0D17" w:rsidRDefault="009B7802" w:rsidP="009C39D6">
            <w:pPr>
              <w:pStyle w:val="a4"/>
              <w:ind w:right="-143"/>
              <w:rPr>
                <w:sz w:val="24"/>
              </w:rPr>
            </w:pPr>
            <w:r w:rsidRPr="00AB0D17">
              <w:rPr>
                <w:sz w:val="24"/>
              </w:rPr>
              <w:t>Дисциплина</w:t>
            </w:r>
          </w:p>
        </w:tc>
        <w:tc>
          <w:tcPr>
            <w:tcW w:w="4317" w:type="dxa"/>
            <w:vAlign w:val="center"/>
          </w:tcPr>
          <w:p w14:paraId="371489D1" w14:textId="77777777" w:rsidR="009B7802" w:rsidRPr="00AB0D17" w:rsidRDefault="009B7802" w:rsidP="009C39D6">
            <w:pPr>
              <w:pStyle w:val="a4"/>
              <w:ind w:right="-143"/>
              <w:rPr>
                <w:sz w:val="24"/>
              </w:rPr>
            </w:pPr>
            <w:r w:rsidRPr="00AB0D17">
              <w:rPr>
                <w:sz w:val="24"/>
              </w:rPr>
              <w:t>Код спортивной дисциплины</w:t>
            </w:r>
          </w:p>
        </w:tc>
      </w:tr>
      <w:tr w:rsidR="009B7802" w:rsidRPr="00AB0D17" w14:paraId="7E7F8233" w14:textId="77777777" w:rsidTr="00B9099E">
        <w:trPr>
          <w:trHeight w:val="126"/>
          <w:jc w:val="center"/>
        </w:trPr>
        <w:tc>
          <w:tcPr>
            <w:tcW w:w="1012" w:type="dxa"/>
          </w:tcPr>
          <w:p w14:paraId="28B9B6EB" w14:textId="77777777" w:rsidR="009B7802" w:rsidRPr="00AB0D17" w:rsidRDefault="00DD0D62" w:rsidP="009C39D6">
            <w:pPr>
              <w:pStyle w:val="a4"/>
              <w:ind w:right="-143"/>
              <w:rPr>
                <w:b w:val="0"/>
                <w:sz w:val="24"/>
              </w:rPr>
            </w:pPr>
            <w:r w:rsidRPr="00AB0D17">
              <w:rPr>
                <w:b w:val="0"/>
                <w:sz w:val="24"/>
              </w:rPr>
              <w:t>1</w:t>
            </w:r>
          </w:p>
        </w:tc>
        <w:tc>
          <w:tcPr>
            <w:tcW w:w="4800" w:type="dxa"/>
            <w:vAlign w:val="center"/>
          </w:tcPr>
          <w:p w14:paraId="77AB2458" w14:textId="77777777" w:rsidR="009B7802" w:rsidRPr="00AB0D17" w:rsidRDefault="00DD0D62" w:rsidP="009C39D6">
            <w:pPr>
              <w:pStyle w:val="a4"/>
              <w:ind w:right="-143"/>
              <w:rPr>
                <w:b w:val="0"/>
                <w:sz w:val="24"/>
              </w:rPr>
            </w:pPr>
            <w:r w:rsidRPr="00AB0D17">
              <w:rPr>
                <w:b w:val="0"/>
                <w:sz w:val="24"/>
              </w:rPr>
              <w:t>шахматы</w:t>
            </w:r>
          </w:p>
        </w:tc>
        <w:tc>
          <w:tcPr>
            <w:tcW w:w="4317" w:type="dxa"/>
            <w:vAlign w:val="center"/>
          </w:tcPr>
          <w:p w14:paraId="7B9E2F0A" w14:textId="77777777" w:rsidR="009B7802" w:rsidRPr="00AB0D17" w:rsidRDefault="00DD0D62" w:rsidP="009C39D6">
            <w:pPr>
              <w:pStyle w:val="a4"/>
              <w:ind w:right="-143"/>
              <w:rPr>
                <w:b w:val="0"/>
                <w:sz w:val="24"/>
              </w:rPr>
            </w:pPr>
            <w:r w:rsidRPr="00AB0D17">
              <w:rPr>
                <w:b w:val="0"/>
                <w:sz w:val="24"/>
              </w:rPr>
              <w:t>0880012811Я</w:t>
            </w:r>
          </w:p>
        </w:tc>
      </w:tr>
    </w:tbl>
    <w:p w14:paraId="7CB2CA32" w14:textId="77777777" w:rsidR="00CC6D36" w:rsidRPr="003D0FF3" w:rsidRDefault="00CC6D36" w:rsidP="002A454B">
      <w:pPr>
        <w:pStyle w:val="a4"/>
        <w:ind w:right="-143"/>
        <w:jc w:val="left"/>
        <w:rPr>
          <w:caps/>
          <w:sz w:val="24"/>
        </w:rPr>
      </w:pPr>
    </w:p>
    <w:p w14:paraId="7203E11D" w14:textId="77777777" w:rsidR="00BC4278" w:rsidRPr="00AB0D17" w:rsidRDefault="00722060" w:rsidP="002A454B">
      <w:pPr>
        <w:pStyle w:val="a4"/>
        <w:ind w:right="-143" w:firstLine="567"/>
        <w:rPr>
          <w:caps/>
          <w:sz w:val="24"/>
        </w:rPr>
      </w:pPr>
      <w:r w:rsidRPr="00AB0D17">
        <w:rPr>
          <w:caps/>
          <w:sz w:val="24"/>
        </w:rPr>
        <w:t xml:space="preserve">9. </w:t>
      </w:r>
      <w:r w:rsidR="00F96481" w:rsidRPr="00AB0D17">
        <w:rPr>
          <w:caps/>
          <w:sz w:val="24"/>
        </w:rPr>
        <w:t>Требования к участникам соревновани</w:t>
      </w:r>
      <w:r w:rsidR="00DA5659" w:rsidRPr="00AB0D17">
        <w:rPr>
          <w:caps/>
          <w:sz w:val="24"/>
        </w:rPr>
        <w:t>я</w:t>
      </w:r>
      <w:r w:rsidR="00F96481" w:rsidRPr="00AB0D17">
        <w:rPr>
          <w:caps/>
          <w:sz w:val="24"/>
        </w:rPr>
        <w:t>, условия допуска</w:t>
      </w:r>
    </w:p>
    <w:p w14:paraId="19E0069B" w14:textId="5FA8D588" w:rsidR="00205369" w:rsidRPr="00AB0D17" w:rsidRDefault="0072206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9.1</w:t>
      </w:r>
      <w:r w:rsidR="00B9099E" w:rsidRPr="00AB0D17">
        <w:rPr>
          <w:b w:val="0"/>
          <w:sz w:val="24"/>
        </w:rPr>
        <w:t>.</w:t>
      </w:r>
      <w:r w:rsidRPr="00AB0D17">
        <w:rPr>
          <w:b w:val="0"/>
          <w:sz w:val="24"/>
        </w:rPr>
        <w:t xml:space="preserve"> </w:t>
      </w:r>
      <w:r w:rsidR="00F96481" w:rsidRPr="00AB0D17">
        <w:rPr>
          <w:b w:val="0"/>
          <w:sz w:val="24"/>
        </w:rPr>
        <w:t>Соревновани</w:t>
      </w:r>
      <w:r w:rsidR="00DA5659" w:rsidRPr="00AB0D17">
        <w:rPr>
          <w:b w:val="0"/>
          <w:sz w:val="24"/>
        </w:rPr>
        <w:t>е</w:t>
      </w:r>
      <w:r w:rsidR="00F96481" w:rsidRPr="00AB0D17">
        <w:rPr>
          <w:b w:val="0"/>
          <w:sz w:val="24"/>
        </w:rPr>
        <w:t xml:space="preserve"> провод</w:t>
      </w:r>
      <w:r w:rsidR="00DA5659" w:rsidRPr="00AB0D17">
        <w:rPr>
          <w:b w:val="0"/>
          <w:sz w:val="24"/>
        </w:rPr>
        <w:t>и</w:t>
      </w:r>
      <w:r w:rsidR="00F96481" w:rsidRPr="00AB0D17">
        <w:rPr>
          <w:b w:val="0"/>
          <w:sz w:val="24"/>
        </w:rPr>
        <w:t>тся среди спортсменов</w:t>
      </w:r>
      <w:r w:rsidR="00DD0D62" w:rsidRPr="00AB0D17">
        <w:rPr>
          <w:b w:val="0"/>
          <w:sz w:val="24"/>
        </w:rPr>
        <w:t xml:space="preserve"> Свердловской области: </w:t>
      </w:r>
      <w:r w:rsidR="00AC5BA0" w:rsidRPr="00AB0D17">
        <w:rPr>
          <w:b w:val="0"/>
          <w:sz w:val="24"/>
        </w:rPr>
        <w:t>без ограничений</w:t>
      </w:r>
      <w:r w:rsidR="00070D50">
        <w:rPr>
          <w:b w:val="0"/>
          <w:sz w:val="24"/>
        </w:rPr>
        <w:t xml:space="preserve"> по разряду, имеющие </w:t>
      </w:r>
      <w:r w:rsidR="00CD79D9">
        <w:rPr>
          <w:b w:val="0"/>
          <w:sz w:val="24"/>
        </w:rPr>
        <w:t>спортивную подготовку</w:t>
      </w:r>
      <w:r w:rsidR="003D0FF3">
        <w:rPr>
          <w:b w:val="0"/>
          <w:sz w:val="24"/>
        </w:rPr>
        <w:t xml:space="preserve"> по шахматам</w:t>
      </w:r>
      <w:r w:rsidR="002905F6">
        <w:rPr>
          <w:b w:val="0"/>
          <w:sz w:val="24"/>
        </w:rPr>
        <w:t>, уметь вести запись партии,</w:t>
      </w:r>
      <w:r w:rsidR="00CD79D9">
        <w:rPr>
          <w:b w:val="0"/>
          <w:sz w:val="24"/>
        </w:rPr>
        <w:t xml:space="preserve"> обращаться с шахматными часами и уплатившие заявочный взнос </w:t>
      </w:r>
      <w:r w:rsidR="0024087A">
        <w:rPr>
          <w:b w:val="0"/>
          <w:sz w:val="24"/>
        </w:rPr>
        <w:t xml:space="preserve">согласно </w:t>
      </w:r>
      <w:proofErr w:type="spellStart"/>
      <w:r w:rsidR="0024087A">
        <w:rPr>
          <w:b w:val="0"/>
          <w:sz w:val="24"/>
        </w:rPr>
        <w:t>п.п</w:t>
      </w:r>
      <w:proofErr w:type="spellEnd"/>
      <w:r w:rsidR="0024087A">
        <w:rPr>
          <w:b w:val="0"/>
          <w:sz w:val="24"/>
        </w:rPr>
        <w:t>. 4.4</w:t>
      </w:r>
      <w:r w:rsidR="00CD79D9">
        <w:rPr>
          <w:b w:val="0"/>
          <w:sz w:val="24"/>
        </w:rPr>
        <w:t xml:space="preserve"> до </w:t>
      </w:r>
      <w:r w:rsidR="0071694B">
        <w:rPr>
          <w:b w:val="0"/>
          <w:sz w:val="24"/>
        </w:rPr>
        <w:t>08</w:t>
      </w:r>
      <w:r w:rsidR="00CD79D9">
        <w:rPr>
          <w:b w:val="0"/>
          <w:sz w:val="24"/>
        </w:rPr>
        <w:t>.0</w:t>
      </w:r>
      <w:r w:rsidR="0071694B">
        <w:rPr>
          <w:b w:val="0"/>
          <w:sz w:val="24"/>
        </w:rPr>
        <w:t>3</w:t>
      </w:r>
      <w:r w:rsidR="00CD79D9">
        <w:rPr>
          <w:b w:val="0"/>
          <w:sz w:val="24"/>
        </w:rPr>
        <w:t>.202</w:t>
      </w:r>
      <w:r w:rsidR="0071694B">
        <w:rPr>
          <w:b w:val="0"/>
          <w:sz w:val="24"/>
        </w:rPr>
        <w:t>5</w:t>
      </w:r>
      <w:r w:rsidR="00CD79D9">
        <w:rPr>
          <w:b w:val="0"/>
          <w:sz w:val="24"/>
        </w:rPr>
        <w:t>г.</w:t>
      </w:r>
    </w:p>
    <w:p w14:paraId="426A1F88" w14:textId="666AF595" w:rsidR="00BC4278" w:rsidRPr="00AB0D17" w:rsidRDefault="00722060" w:rsidP="002A454B">
      <w:pPr>
        <w:pStyle w:val="a4"/>
        <w:ind w:right="-143" w:firstLine="567"/>
        <w:jc w:val="both"/>
        <w:rPr>
          <w:b w:val="0"/>
          <w:sz w:val="24"/>
        </w:rPr>
      </w:pPr>
      <w:r w:rsidRPr="00AB0D17">
        <w:rPr>
          <w:b w:val="0"/>
          <w:sz w:val="24"/>
        </w:rPr>
        <w:t>9.2</w:t>
      </w:r>
      <w:r w:rsidR="00B9099E" w:rsidRPr="00AB0D17">
        <w:rPr>
          <w:b w:val="0"/>
          <w:sz w:val="24"/>
        </w:rPr>
        <w:t>.</w:t>
      </w:r>
      <w:r w:rsidRPr="00AB0D17">
        <w:rPr>
          <w:b w:val="0"/>
          <w:sz w:val="24"/>
        </w:rPr>
        <w:t xml:space="preserve"> </w:t>
      </w:r>
      <w:r w:rsidR="00BC4278" w:rsidRPr="00AB0D17">
        <w:rPr>
          <w:b w:val="0"/>
          <w:sz w:val="24"/>
        </w:rPr>
        <w:t>К участию в соревновани</w:t>
      </w:r>
      <w:r w:rsidR="00DA5659" w:rsidRPr="00AB0D17">
        <w:rPr>
          <w:b w:val="0"/>
          <w:sz w:val="24"/>
        </w:rPr>
        <w:t>и</w:t>
      </w:r>
      <w:r w:rsidR="00BC4278" w:rsidRPr="00AB0D17">
        <w:rPr>
          <w:b w:val="0"/>
          <w:sz w:val="24"/>
        </w:rPr>
        <w:t xml:space="preserve"> допускаются </w:t>
      </w:r>
      <w:r w:rsidR="00D64050" w:rsidRPr="00AB0D17">
        <w:rPr>
          <w:b w:val="0"/>
          <w:sz w:val="24"/>
        </w:rPr>
        <w:t>спортсмены</w:t>
      </w:r>
      <w:r w:rsidR="00A11633" w:rsidRPr="00AB0D17">
        <w:rPr>
          <w:b w:val="0"/>
          <w:sz w:val="24"/>
        </w:rPr>
        <w:t>:</w:t>
      </w:r>
      <w:r w:rsidR="00D64050" w:rsidRPr="00AB0D17">
        <w:rPr>
          <w:b w:val="0"/>
          <w:sz w:val="24"/>
        </w:rPr>
        <w:t xml:space="preserve"> </w:t>
      </w:r>
      <w:r w:rsidR="00A11633" w:rsidRPr="00AB0D17">
        <w:rPr>
          <w:b w:val="0"/>
          <w:sz w:val="24"/>
        </w:rPr>
        <w:t>мальчики и девочки до 9 лет,</w:t>
      </w:r>
      <w:r w:rsidR="00D64050" w:rsidRPr="00AB0D17">
        <w:rPr>
          <w:b w:val="0"/>
          <w:sz w:val="24"/>
        </w:rPr>
        <w:t xml:space="preserve"> </w:t>
      </w:r>
      <w:r w:rsidR="003B7EFB">
        <w:rPr>
          <w:b w:val="0"/>
          <w:sz w:val="24"/>
        </w:rPr>
        <w:t>201</w:t>
      </w:r>
      <w:r w:rsidR="0071694B">
        <w:rPr>
          <w:b w:val="0"/>
          <w:sz w:val="24"/>
        </w:rPr>
        <w:t>7</w:t>
      </w:r>
      <w:r w:rsidR="003B7EFB">
        <w:rPr>
          <w:b w:val="0"/>
          <w:sz w:val="24"/>
        </w:rPr>
        <w:t>-20</w:t>
      </w:r>
      <w:r w:rsidR="0071694B">
        <w:rPr>
          <w:b w:val="0"/>
          <w:sz w:val="24"/>
        </w:rPr>
        <w:t>20</w:t>
      </w:r>
      <w:r w:rsidR="00DD0D62" w:rsidRPr="00AB0D17">
        <w:rPr>
          <w:b w:val="0"/>
          <w:sz w:val="24"/>
        </w:rPr>
        <w:t xml:space="preserve"> г.р.</w:t>
      </w:r>
      <w:r w:rsidR="00A11633" w:rsidRPr="00AB0D17">
        <w:rPr>
          <w:b w:val="0"/>
          <w:sz w:val="24"/>
        </w:rPr>
        <w:t>,</w:t>
      </w:r>
      <w:r w:rsidR="00DD0D62" w:rsidRPr="00AB0D17">
        <w:rPr>
          <w:b w:val="0"/>
          <w:sz w:val="24"/>
        </w:rPr>
        <w:t xml:space="preserve"> </w:t>
      </w:r>
      <w:r w:rsidR="00112434" w:rsidRPr="00AB0D17">
        <w:rPr>
          <w:b w:val="0"/>
          <w:sz w:val="24"/>
        </w:rPr>
        <w:t>в соответствии с ЕВСК</w:t>
      </w:r>
      <w:r w:rsidR="00BC4278" w:rsidRPr="00AB0D17">
        <w:rPr>
          <w:b w:val="0"/>
          <w:sz w:val="24"/>
        </w:rPr>
        <w:t>.</w:t>
      </w:r>
    </w:p>
    <w:p w14:paraId="7C487939" w14:textId="15ECF437" w:rsidR="00AB66A4" w:rsidRPr="00AD43A7" w:rsidRDefault="00322917" w:rsidP="002A454B">
      <w:pPr>
        <w:pStyle w:val="a4"/>
        <w:ind w:right="-143" w:firstLine="567"/>
        <w:jc w:val="both"/>
        <w:rPr>
          <w:sz w:val="24"/>
        </w:rPr>
      </w:pPr>
      <w:r w:rsidRPr="00AD43A7">
        <w:rPr>
          <w:b w:val="0"/>
          <w:sz w:val="24"/>
        </w:rPr>
        <w:t>9.3</w:t>
      </w:r>
      <w:r w:rsidR="00205369" w:rsidRPr="00AD43A7">
        <w:rPr>
          <w:b w:val="0"/>
          <w:sz w:val="24"/>
        </w:rPr>
        <w:t xml:space="preserve">. При условии подачи </w:t>
      </w:r>
      <w:r w:rsidR="00CC6D36" w:rsidRPr="00AD43A7">
        <w:rPr>
          <w:b w:val="0"/>
          <w:sz w:val="24"/>
        </w:rPr>
        <w:t xml:space="preserve">заявок </w:t>
      </w:r>
      <w:r w:rsidR="00205369" w:rsidRPr="00AD43A7">
        <w:rPr>
          <w:b w:val="0"/>
          <w:sz w:val="24"/>
        </w:rPr>
        <w:t xml:space="preserve">более </w:t>
      </w:r>
      <w:r w:rsidR="00CF1DDB" w:rsidRPr="00AD43A7">
        <w:rPr>
          <w:b w:val="0"/>
          <w:sz w:val="24"/>
        </w:rPr>
        <w:t xml:space="preserve">чем на </w:t>
      </w:r>
      <w:r w:rsidR="002905F6" w:rsidRPr="00AD43A7">
        <w:rPr>
          <w:b w:val="0"/>
          <w:sz w:val="24"/>
        </w:rPr>
        <w:t>1</w:t>
      </w:r>
      <w:r w:rsidR="0071694B" w:rsidRPr="00AD43A7">
        <w:rPr>
          <w:b w:val="0"/>
          <w:sz w:val="24"/>
        </w:rPr>
        <w:t>0</w:t>
      </w:r>
      <w:r w:rsidR="002905F6" w:rsidRPr="00AD43A7">
        <w:rPr>
          <w:b w:val="0"/>
          <w:sz w:val="24"/>
        </w:rPr>
        <w:t>0</w:t>
      </w:r>
      <w:r w:rsidR="00205369" w:rsidRPr="00AD43A7">
        <w:rPr>
          <w:b w:val="0"/>
          <w:sz w:val="24"/>
        </w:rPr>
        <w:t xml:space="preserve"> </w:t>
      </w:r>
      <w:r w:rsidR="00CF1DDB" w:rsidRPr="00AD43A7">
        <w:rPr>
          <w:b w:val="0"/>
          <w:sz w:val="24"/>
        </w:rPr>
        <w:t>участников</w:t>
      </w:r>
      <w:r w:rsidR="00205369" w:rsidRPr="00AD43A7">
        <w:rPr>
          <w:b w:val="0"/>
          <w:sz w:val="24"/>
        </w:rPr>
        <w:t>, к участию в соревновании будут допущены участники с наиболее высоким рейтингом по шахматам на дату и время окончани</w:t>
      </w:r>
      <w:r w:rsidRPr="00AD43A7">
        <w:rPr>
          <w:b w:val="0"/>
          <w:sz w:val="24"/>
        </w:rPr>
        <w:t>я предварительной регистрации (</w:t>
      </w:r>
      <w:r w:rsidR="00316E97" w:rsidRPr="00AD43A7">
        <w:rPr>
          <w:b w:val="0"/>
          <w:sz w:val="24"/>
        </w:rPr>
        <w:t>0</w:t>
      </w:r>
      <w:r w:rsidR="00AD43A7" w:rsidRPr="00AD43A7">
        <w:rPr>
          <w:b w:val="0"/>
          <w:sz w:val="24"/>
        </w:rPr>
        <w:t>4</w:t>
      </w:r>
      <w:r w:rsidR="008102AD" w:rsidRPr="00AD43A7">
        <w:rPr>
          <w:b w:val="0"/>
          <w:sz w:val="24"/>
        </w:rPr>
        <w:t xml:space="preserve"> </w:t>
      </w:r>
      <w:r w:rsidR="00316E97" w:rsidRPr="00AD43A7">
        <w:rPr>
          <w:b w:val="0"/>
          <w:sz w:val="24"/>
        </w:rPr>
        <w:t>марта</w:t>
      </w:r>
      <w:r w:rsidRPr="00AD43A7">
        <w:rPr>
          <w:b w:val="0"/>
          <w:sz w:val="24"/>
        </w:rPr>
        <w:t xml:space="preserve"> 202</w:t>
      </w:r>
      <w:r w:rsidR="00316E97" w:rsidRPr="00AD43A7">
        <w:rPr>
          <w:b w:val="0"/>
          <w:sz w:val="24"/>
        </w:rPr>
        <w:t>5</w:t>
      </w:r>
      <w:r w:rsidRPr="00AD43A7">
        <w:rPr>
          <w:b w:val="0"/>
          <w:sz w:val="24"/>
        </w:rPr>
        <w:t xml:space="preserve">г. до </w:t>
      </w:r>
      <w:r w:rsidR="00F52034" w:rsidRPr="00AD43A7">
        <w:rPr>
          <w:b w:val="0"/>
          <w:sz w:val="24"/>
        </w:rPr>
        <w:t>23</w:t>
      </w:r>
      <w:r w:rsidRPr="00AD43A7">
        <w:rPr>
          <w:b w:val="0"/>
          <w:sz w:val="24"/>
        </w:rPr>
        <w:t>.59</w:t>
      </w:r>
      <w:r w:rsidR="00205369" w:rsidRPr="00AD43A7">
        <w:rPr>
          <w:b w:val="0"/>
          <w:sz w:val="24"/>
        </w:rPr>
        <w:t xml:space="preserve"> местного времени). Список участников б</w:t>
      </w:r>
      <w:r w:rsidRPr="00AD43A7">
        <w:rPr>
          <w:b w:val="0"/>
          <w:sz w:val="24"/>
        </w:rPr>
        <w:t>удет размеще</w:t>
      </w:r>
      <w:r w:rsidR="00CD79D9" w:rsidRPr="00AD43A7">
        <w:rPr>
          <w:b w:val="0"/>
          <w:sz w:val="24"/>
        </w:rPr>
        <w:t>н</w:t>
      </w:r>
      <w:r w:rsidRPr="00AD43A7">
        <w:rPr>
          <w:b w:val="0"/>
          <w:sz w:val="24"/>
        </w:rPr>
        <w:t xml:space="preserve"> </w:t>
      </w:r>
      <w:r w:rsidR="00AD43A7" w:rsidRPr="00AD43A7">
        <w:rPr>
          <w:b w:val="0"/>
          <w:sz w:val="24"/>
        </w:rPr>
        <w:t>05</w:t>
      </w:r>
      <w:r w:rsidR="00205369" w:rsidRPr="00AD43A7">
        <w:rPr>
          <w:b w:val="0"/>
          <w:sz w:val="24"/>
        </w:rPr>
        <w:t xml:space="preserve"> </w:t>
      </w:r>
      <w:r w:rsidR="00316E97" w:rsidRPr="00AD43A7">
        <w:rPr>
          <w:b w:val="0"/>
          <w:sz w:val="24"/>
        </w:rPr>
        <w:t>марта</w:t>
      </w:r>
      <w:r w:rsidR="00205369" w:rsidRPr="00AD43A7">
        <w:rPr>
          <w:b w:val="0"/>
          <w:sz w:val="24"/>
        </w:rPr>
        <w:t xml:space="preserve"> </w:t>
      </w:r>
      <w:r w:rsidR="008102AD" w:rsidRPr="00AD43A7">
        <w:rPr>
          <w:b w:val="0"/>
          <w:sz w:val="24"/>
        </w:rPr>
        <w:t>202</w:t>
      </w:r>
      <w:r w:rsidR="00316E97" w:rsidRPr="00AD43A7">
        <w:rPr>
          <w:b w:val="0"/>
          <w:sz w:val="24"/>
        </w:rPr>
        <w:t>5</w:t>
      </w:r>
      <w:r w:rsidR="008102AD" w:rsidRPr="00AD43A7">
        <w:rPr>
          <w:b w:val="0"/>
          <w:sz w:val="24"/>
        </w:rPr>
        <w:t xml:space="preserve">г. </w:t>
      </w:r>
      <w:r w:rsidR="00205369" w:rsidRPr="00AD43A7">
        <w:rPr>
          <w:b w:val="0"/>
          <w:sz w:val="24"/>
        </w:rPr>
        <w:t xml:space="preserve">до 15:00 </w:t>
      </w:r>
      <w:r w:rsidR="002905F6" w:rsidRPr="00AD43A7">
        <w:rPr>
          <w:b w:val="0"/>
          <w:sz w:val="24"/>
        </w:rPr>
        <w:t>на информационном</w:t>
      </w:r>
      <w:r w:rsidR="00CC6D36" w:rsidRPr="00AD43A7">
        <w:rPr>
          <w:b w:val="0"/>
          <w:sz w:val="24"/>
        </w:rPr>
        <w:t xml:space="preserve"> сай</w:t>
      </w:r>
      <w:r w:rsidR="002905F6" w:rsidRPr="00AD43A7">
        <w:rPr>
          <w:b w:val="0"/>
          <w:sz w:val="24"/>
        </w:rPr>
        <w:t>те</w:t>
      </w:r>
      <w:r w:rsidR="00CC6D36" w:rsidRPr="00AD43A7">
        <w:rPr>
          <w:b w:val="0"/>
          <w:sz w:val="24"/>
        </w:rPr>
        <w:t xml:space="preserve"> соревнования </w:t>
      </w:r>
      <w:r w:rsidRPr="00AD43A7">
        <w:rPr>
          <w:sz w:val="24"/>
        </w:rPr>
        <w:t>ural-chess.com.</w:t>
      </w:r>
    </w:p>
    <w:p w14:paraId="7BA0C15F" w14:textId="77777777" w:rsidR="00900586" w:rsidRPr="00900586" w:rsidRDefault="00900586" w:rsidP="002A454B">
      <w:pPr>
        <w:pStyle w:val="a4"/>
        <w:ind w:right="-143" w:firstLine="567"/>
        <w:jc w:val="both"/>
        <w:rPr>
          <w:b w:val="0"/>
          <w:sz w:val="24"/>
        </w:rPr>
      </w:pPr>
    </w:p>
    <w:p w14:paraId="61275824" w14:textId="77777777" w:rsidR="00F96481" w:rsidRPr="00AD43A7" w:rsidRDefault="00722060" w:rsidP="002A454B">
      <w:pPr>
        <w:pStyle w:val="a4"/>
        <w:ind w:right="-143" w:firstLine="567"/>
        <w:rPr>
          <w:caps/>
          <w:sz w:val="24"/>
        </w:rPr>
      </w:pPr>
      <w:r w:rsidRPr="00AD43A7">
        <w:rPr>
          <w:caps/>
          <w:sz w:val="24"/>
        </w:rPr>
        <w:t>1</w:t>
      </w:r>
      <w:r w:rsidR="00B9099E" w:rsidRPr="00AD43A7">
        <w:rPr>
          <w:caps/>
          <w:sz w:val="24"/>
        </w:rPr>
        <w:t>0</w:t>
      </w:r>
      <w:r w:rsidRPr="00AD43A7">
        <w:rPr>
          <w:caps/>
          <w:sz w:val="24"/>
        </w:rPr>
        <w:t xml:space="preserve">. </w:t>
      </w:r>
      <w:r w:rsidR="00F96481" w:rsidRPr="00AD43A7">
        <w:rPr>
          <w:caps/>
          <w:sz w:val="24"/>
        </w:rPr>
        <w:t xml:space="preserve">Условия </w:t>
      </w:r>
      <w:r w:rsidR="00AB66A4" w:rsidRPr="00AD43A7">
        <w:rPr>
          <w:caps/>
          <w:sz w:val="24"/>
        </w:rPr>
        <w:t>ПРОВЕДЕНИ</w:t>
      </w:r>
      <w:r w:rsidR="002709C1" w:rsidRPr="00AD43A7">
        <w:rPr>
          <w:caps/>
          <w:sz w:val="24"/>
        </w:rPr>
        <w:t>Я СОРЕВНОВАНИЯ</w:t>
      </w:r>
      <w:r w:rsidR="00F96481" w:rsidRPr="00AD43A7">
        <w:rPr>
          <w:caps/>
          <w:sz w:val="24"/>
        </w:rPr>
        <w:t xml:space="preserve"> </w:t>
      </w:r>
    </w:p>
    <w:p w14:paraId="3D6D3605" w14:textId="77777777" w:rsidR="002709C1" w:rsidRPr="00AD43A7" w:rsidRDefault="002709C1" w:rsidP="002A454B">
      <w:pPr>
        <w:ind w:right="-143" w:firstLine="567"/>
        <w:jc w:val="both"/>
      </w:pPr>
      <w:r w:rsidRPr="00AD43A7">
        <w:t>10.1. Соревнование проводится по швейцарской системе в 7 туров отдельными турнирами:</w:t>
      </w:r>
    </w:p>
    <w:p w14:paraId="21BE2899" w14:textId="4484B3BD" w:rsidR="002709C1" w:rsidRPr="00AD43A7" w:rsidRDefault="002709C1" w:rsidP="002A454B">
      <w:pPr>
        <w:ind w:right="-143" w:firstLine="567"/>
        <w:jc w:val="both"/>
      </w:pPr>
      <w:r w:rsidRPr="00AD43A7">
        <w:t>- среди мальчиков до 9 лет;</w:t>
      </w:r>
    </w:p>
    <w:p w14:paraId="172833B3" w14:textId="77777777" w:rsidR="002709C1" w:rsidRPr="00AD43A7" w:rsidRDefault="002709C1" w:rsidP="002A454B">
      <w:pPr>
        <w:ind w:right="-143" w:firstLine="567"/>
        <w:jc w:val="both"/>
      </w:pPr>
      <w:r w:rsidRPr="00AD43A7">
        <w:t>- среди девочек до 9 лет.</w:t>
      </w:r>
    </w:p>
    <w:p w14:paraId="7C5423C1" w14:textId="77777777" w:rsidR="002709C1" w:rsidRPr="00AD43A7" w:rsidRDefault="002709C1" w:rsidP="002A454B">
      <w:pPr>
        <w:ind w:right="-143" w:firstLine="567"/>
        <w:jc w:val="both"/>
      </w:pPr>
      <w:r w:rsidRPr="00AD43A7">
        <w:t>10.2. Контроль времени - 60 минут до конца партии ка</w:t>
      </w:r>
      <w:r w:rsidR="00322917" w:rsidRPr="00AD43A7">
        <w:t>ждому участнику с добавлением 5</w:t>
      </w:r>
      <w:r w:rsidRPr="00AD43A7">
        <w:t xml:space="preserve"> секунд на каждый ход, начиная с первого. </w:t>
      </w:r>
    </w:p>
    <w:p w14:paraId="42EC9920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10.3. В случае недостаточного количества участников в турнирах, судейская коллегия вправе изменить систему проведения соревнования. </w:t>
      </w:r>
    </w:p>
    <w:p w14:paraId="09BB3DC4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10.4. При проведении соревнования применяется компьютерная жеребьевка с использованием программы </w:t>
      </w:r>
      <w:r w:rsidRPr="00AD43A7">
        <w:rPr>
          <w:lang w:val="en-US"/>
        </w:rPr>
        <w:t>SWISS</w:t>
      </w:r>
      <w:r w:rsidRPr="00AD43A7">
        <w:t xml:space="preserve"> </w:t>
      </w:r>
      <w:r w:rsidRPr="00AD43A7">
        <w:rPr>
          <w:lang w:val="en-US"/>
        </w:rPr>
        <w:t>MANAGER</w:t>
      </w:r>
      <w:r w:rsidRPr="00AD43A7">
        <w:t>. Соревнование подлежит обсчету российского рейтинга.</w:t>
      </w:r>
    </w:p>
    <w:p w14:paraId="6F3D3336" w14:textId="4EB05CBF" w:rsidR="002709C1" w:rsidRPr="00AD43A7" w:rsidRDefault="00CC6D36" w:rsidP="002A454B">
      <w:pPr>
        <w:ind w:right="-143" w:firstLine="567"/>
        <w:jc w:val="both"/>
        <w:rPr>
          <w:b/>
        </w:rPr>
      </w:pPr>
      <w:r w:rsidRPr="00AD43A7">
        <w:t>10.5. Информационные</w:t>
      </w:r>
      <w:r w:rsidR="002709C1" w:rsidRPr="00AD43A7">
        <w:t xml:space="preserve"> сайт</w:t>
      </w:r>
      <w:r w:rsidRPr="00AD43A7">
        <w:t>ы</w:t>
      </w:r>
      <w:r w:rsidR="002709C1" w:rsidRPr="00AD43A7">
        <w:t xml:space="preserve">: </w:t>
      </w:r>
      <w:proofErr w:type="spellStart"/>
      <w:r w:rsidR="002709C1" w:rsidRPr="00AD43A7">
        <w:rPr>
          <w:b/>
          <w:lang w:val="en-US"/>
        </w:rPr>
        <w:t>ural</w:t>
      </w:r>
      <w:proofErr w:type="spellEnd"/>
      <w:r w:rsidR="002709C1" w:rsidRPr="00AD43A7">
        <w:rPr>
          <w:b/>
        </w:rPr>
        <w:t>-</w:t>
      </w:r>
      <w:r w:rsidR="002709C1" w:rsidRPr="00AD43A7">
        <w:rPr>
          <w:b/>
          <w:lang w:val="en-US"/>
        </w:rPr>
        <w:t>chess</w:t>
      </w:r>
      <w:r w:rsidR="002709C1" w:rsidRPr="00AD43A7">
        <w:rPr>
          <w:b/>
        </w:rPr>
        <w:t>.</w:t>
      </w:r>
      <w:r w:rsidR="002709C1" w:rsidRPr="00AD43A7">
        <w:rPr>
          <w:b/>
          <w:lang w:val="en-US"/>
        </w:rPr>
        <w:t>com</w:t>
      </w:r>
      <w:r w:rsidR="006F155A" w:rsidRPr="00AD43A7">
        <w:rPr>
          <w:b/>
        </w:rPr>
        <w:t>,</w:t>
      </w:r>
    </w:p>
    <w:p w14:paraId="19E28280" w14:textId="79A857C9" w:rsidR="002709C1" w:rsidRDefault="006F155A" w:rsidP="002A454B">
      <w:pPr>
        <w:ind w:right="-143" w:firstLine="567"/>
        <w:jc w:val="both"/>
      </w:pPr>
      <w:proofErr w:type="spellStart"/>
      <w:r w:rsidRPr="00AD43A7">
        <w:rPr>
          <w:b/>
        </w:rPr>
        <w:t>chess-result</w:t>
      </w:r>
      <w:proofErr w:type="spellEnd"/>
      <w:r w:rsidR="008102AD" w:rsidRPr="00AD43A7">
        <w:t xml:space="preserve"> (ссылка на турниры будет опубликована позднее)</w:t>
      </w:r>
      <w:r w:rsidR="002B01C7" w:rsidRPr="00AD43A7">
        <w:t>.</w:t>
      </w:r>
    </w:p>
    <w:p w14:paraId="02906CBE" w14:textId="77777777" w:rsidR="002B01C7" w:rsidRPr="00AB0D17" w:rsidRDefault="002B01C7" w:rsidP="002A454B">
      <w:pPr>
        <w:ind w:right="-143" w:firstLine="567"/>
        <w:jc w:val="both"/>
        <w:rPr>
          <w:b/>
        </w:rPr>
      </w:pPr>
    </w:p>
    <w:p w14:paraId="21B520EC" w14:textId="77777777" w:rsidR="002709C1" w:rsidRPr="00AD43A7" w:rsidRDefault="002709C1" w:rsidP="002A454B">
      <w:pPr>
        <w:pStyle w:val="a4"/>
        <w:ind w:right="-143" w:firstLine="567"/>
        <w:rPr>
          <w:caps/>
          <w:sz w:val="24"/>
        </w:rPr>
      </w:pPr>
      <w:r w:rsidRPr="00AD43A7">
        <w:rPr>
          <w:caps/>
          <w:sz w:val="24"/>
        </w:rPr>
        <w:t xml:space="preserve">11. Условия подведения итогов </w:t>
      </w:r>
    </w:p>
    <w:p w14:paraId="3CBCCEF5" w14:textId="77777777" w:rsidR="00F96481" w:rsidRPr="00AD43A7" w:rsidRDefault="002709C1" w:rsidP="002A454B">
      <w:pPr>
        <w:ind w:right="-143" w:firstLine="567"/>
        <w:jc w:val="both"/>
      </w:pPr>
      <w:r w:rsidRPr="00AD43A7">
        <w:t>11</w:t>
      </w:r>
      <w:r w:rsidR="00B9099E" w:rsidRPr="00AD43A7">
        <w:t xml:space="preserve">.1. </w:t>
      </w:r>
      <w:r w:rsidR="00F96481" w:rsidRPr="00AD43A7">
        <w:t xml:space="preserve">Результаты </w:t>
      </w:r>
      <w:r w:rsidRPr="00AD43A7">
        <w:t>и итоговые места оцениваются в очках.</w:t>
      </w:r>
    </w:p>
    <w:p w14:paraId="0ACA0EF7" w14:textId="52323F50" w:rsidR="00A67B09" w:rsidRPr="00AD43A7" w:rsidRDefault="00A67B09" w:rsidP="002A454B">
      <w:pPr>
        <w:ind w:right="-143" w:firstLine="567"/>
      </w:pPr>
      <w:r w:rsidRPr="00AD43A7">
        <w:t>11.2 Участник, набравший наибольшую сумму очков, становится победителем соревнований среди мальчиков/девочек до 9 лет.</w:t>
      </w:r>
    </w:p>
    <w:p w14:paraId="325C62F3" w14:textId="5FB2DA1A" w:rsidR="002709C1" w:rsidRPr="00AD43A7" w:rsidRDefault="00A67B09" w:rsidP="002A454B">
      <w:pPr>
        <w:ind w:right="-143" w:firstLine="567"/>
      </w:pPr>
      <w:r w:rsidRPr="00AD43A7">
        <w:t xml:space="preserve">11.3 </w:t>
      </w:r>
      <w:r w:rsidR="002709C1" w:rsidRPr="00AD43A7">
        <w:t>В случае равенства очков места определяются по дополнительным показателям:</w:t>
      </w:r>
    </w:p>
    <w:p w14:paraId="1D4CC4DE" w14:textId="77777777" w:rsidR="002709C1" w:rsidRPr="00AD43A7" w:rsidRDefault="002709C1" w:rsidP="002A454B">
      <w:pPr>
        <w:ind w:right="-143" w:firstLine="567"/>
        <w:rPr>
          <w:u w:val="single"/>
        </w:rPr>
      </w:pPr>
      <w:r w:rsidRPr="00AD43A7">
        <w:rPr>
          <w:u w:val="single"/>
        </w:rPr>
        <w:t>для соревнований, проводимых по швейцарской системе –</w:t>
      </w:r>
    </w:p>
    <w:p w14:paraId="25294228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- коэффициенту </w:t>
      </w:r>
      <w:proofErr w:type="spellStart"/>
      <w:r w:rsidRPr="00AD43A7">
        <w:t>Бухгольца</w:t>
      </w:r>
      <w:proofErr w:type="spellEnd"/>
      <w:r w:rsidRPr="00AD43A7">
        <w:t>;</w:t>
      </w:r>
    </w:p>
    <w:p w14:paraId="3ADBB347" w14:textId="77777777" w:rsidR="00322917" w:rsidRPr="00AD43A7" w:rsidRDefault="00322917" w:rsidP="002A454B">
      <w:pPr>
        <w:ind w:right="-143" w:firstLine="567"/>
        <w:jc w:val="both"/>
      </w:pPr>
      <w:r w:rsidRPr="00AD43A7">
        <w:t xml:space="preserve">- усеченному коэффициенту </w:t>
      </w:r>
      <w:proofErr w:type="spellStart"/>
      <w:r w:rsidRPr="00AD43A7">
        <w:t>Бухгольца</w:t>
      </w:r>
      <w:proofErr w:type="spellEnd"/>
      <w:r w:rsidRPr="00AD43A7">
        <w:t>;</w:t>
      </w:r>
    </w:p>
    <w:p w14:paraId="627833D6" w14:textId="00EB7E39" w:rsidR="002709C1" w:rsidRPr="00AD43A7" w:rsidRDefault="002709C1" w:rsidP="002A454B">
      <w:pPr>
        <w:ind w:right="-143" w:firstLine="567"/>
        <w:jc w:val="both"/>
      </w:pPr>
      <w:r w:rsidRPr="00AD43A7">
        <w:t xml:space="preserve">- </w:t>
      </w:r>
      <w:r w:rsidR="00322917" w:rsidRPr="00AD43A7">
        <w:t>больше</w:t>
      </w:r>
      <w:r w:rsidR="008102AD" w:rsidRPr="00AD43A7">
        <w:t>му</w:t>
      </w:r>
      <w:r w:rsidR="00322917" w:rsidRPr="00AD43A7">
        <w:t xml:space="preserve"> числ</w:t>
      </w:r>
      <w:r w:rsidR="008102AD" w:rsidRPr="00AD43A7">
        <w:t>у</w:t>
      </w:r>
      <w:r w:rsidRPr="00AD43A7">
        <w:t xml:space="preserve"> побед;</w:t>
      </w:r>
    </w:p>
    <w:p w14:paraId="7DAF34EB" w14:textId="152862B7" w:rsidR="008102AD" w:rsidRPr="00AD43A7" w:rsidRDefault="008102AD" w:rsidP="002A454B">
      <w:pPr>
        <w:ind w:right="-143" w:firstLine="567"/>
        <w:jc w:val="both"/>
      </w:pPr>
      <w:r w:rsidRPr="00AD43A7">
        <w:t>- результату личной встречи;</w:t>
      </w:r>
    </w:p>
    <w:p w14:paraId="38698B4F" w14:textId="77777777" w:rsidR="002709C1" w:rsidRPr="00AD43A7" w:rsidRDefault="002709C1" w:rsidP="002A454B">
      <w:pPr>
        <w:ind w:right="-143" w:firstLine="567"/>
        <w:jc w:val="both"/>
      </w:pPr>
      <w:r w:rsidRPr="00AD43A7">
        <w:t>- числу партий, сыгранных черными фигурами (несыгранные партии считаются как»</w:t>
      </w:r>
      <w:r w:rsidR="003D0FF3" w:rsidRPr="00AD43A7">
        <w:t xml:space="preserve"> </w:t>
      </w:r>
      <w:r w:rsidRPr="00AD43A7">
        <w:t>игранные» белыми фигурами);</w:t>
      </w:r>
    </w:p>
    <w:p w14:paraId="44122520" w14:textId="3AF724CC" w:rsidR="002709C1" w:rsidRPr="00AD43A7" w:rsidRDefault="002709C1" w:rsidP="002A454B">
      <w:pPr>
        <w:ind w:right="-143" w:firstLine="567"/>
        <w:jc w:val="both"/>
      </w:pPr>
      <w:r w:rsidRPr="00AD43A7">
        <w:t>- среднему российскому рейтингу соперников</w:t>
      </w:r>
      <w:r w:rsidR="008102AD" w:rsidRPr="00AD43A7">
        <w:t>.</w:t>
      </w:r>
    </w:p>
    <w:p w14:paraId="072704C9" w14:textId="15C63435" w:rsidR="002709C1" w:rsidRPr="00AD43A7" w:rsidRDefault="002709C1" w:rsidP="002A454B">
      <w:pPr>
        <w:ind w:right="-143" w:firstLine="567"/>
        <w:jc w:val="both"/>
        <w:rPr>
          <w:u w:val="single"/>
        </w:rPr>
      </w:pPr>
      <w:r w:rsidRPr="00AD43A7">
        <w:rPr>
          <w:u w:val="single"/>
        </w:rPr>
        <w:t xml:space="preserve">для соревнований, проводимых по круговой системе – </w:t>
      </w:r>
    </w:p>
    <w:p w14:paraId="7EEF436B" w14:textId="77777777" w:rsidR="002709C1" w:rsidRPr="00AD43A7" w:rsidRDefault="002709C1" w:rsidP="002A454B">
      <w:pPr>
        <w:ind w:right="-143" w:firstLine="567"/>
        <w:jc w:val="both"/>
      </w:pPr>
      <w:r w:rsidRPr="00AD43A7">
        <w:lastRenderedPageBreak/>
        <w:t>- результату личной встречи;</w:t>
      </w:r>
    </w:p>
    <w:p w14:paraId="3BFA6D1D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- коэффициенту </w:t>
      </w:r>
      <w:proofErr w:type="spellStart"/>
      <w:r w:rsidRPr="00AD43A7">
        <w:t>Зоннеборга-Бергера</w:t>
      </w:r>
      <w:proofErr w:type="spellEnd"/>
      <w:r w:rsidRPr="00AD43A7">
        <w:t>;</w:t>
      </w:r>
    </w:p>
    <w:p w14:paraId="1138B426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- системе </w:t>
      </w:r>
      <w:proofErr w:type="spellStart"/>
      <w:r w:rsidRPr="00AD43A7">
        <w:t>Койя</w:t>
      </w:r>
      <w:proofErr w:type="spellEnd"/>
      <w:r w:rsidRPr="00AD43A7">
        <w:t>;</w:t>
      </w:r>
    </w:p>
    <w:p w14:paraId="4763DBA3" w14:textId="77777777" w:rsidR="002709C1" w:rsidRPr="00AD43A7" w:rsidRDefault="002709C1" w:rsidP="002A454B">
      <w:pPr>
        <w:ind w:right="-143" w:firstLine="567"/>
        <w:jc w:val="both"/>
      </w:pPr>
      <w:r w:rsidRPr="00AD43A7">
        <w:t xml:space="preserve">- </w:t>
      </w:r>
      <w:r w:rsidR="00322917" w:rsidRPr="00AD43A7">
        <w:t>большее число побед</w:t>
      </w:r>
      <w:r w:rsidRPr="00AD43A7">
        <w:t>;</w:t>
      </w:r>
    </w:p>
    <w:p w14:paraId="5CEDE124" w14:textId="77777777" w:rsidR="002709C1" w:rsidRPr="00AD43A7" w:rsidRDefault="002709C1" w:rsidP="002A454B">
      <w:pPr>
        <w:ind w:right="-143" w:firstLine="567"/>
        <w:jc w:val="both"/>
      </w:pPr>
      <w:r w:rsidRPr="00AD43A7">
        <w:t>- числу партий, сыгранных черными фигурами (несыгранные партии считаются как»</w:t>
      </w:r>
      <w:r w:rsidR="003D0FF3" w:rsidRPr="00AD43A7">
        <w:t xml:space="preserve"> </w:t>
      </w:r>
      <w:r w:rsidRPr="00AD43A7">
        <w:t>игранные» белыми фигурами).</w:t>
      </w:r>
    </w:p>
    <w:p w14:paraId="2CE3159E" w14:textId="7343F305" w:rsidR="002709C1" w:rsidRPr="00AD43A7" w:rsidRDefault="002709C1" w:rsidP="002A454B">
      <w:pPr>
        <w:ind w:right="-143" w:firstLine="567"/>
        <w:jc w:val="both"/>
      </w:pPr>
      <w:r w:rsidRPr="00AD43A7">
        <w:t>11.</w:t>
      </w:r>
      <w:r w:rsidR="00A67B09" w:rsidRPr="00AD43A7">
        <w:t>4</w:t>
      </w:r>
      <w:r w:rsidRPr="00AD43A7">
        <w:t>. В случае равенства очков и всех дополнительных показателей при дележе призовых мест денежные призы делятся, медали и дипломы по жребию.</w:t>
      </w:r>
    </w:p>
    <w:p w14:paraId="1EC12BB0" w14:textId="77777777" w:rsidR="00900586" w:rsidRPr="00AD43A7" w:rsidRDefault="00900586" w:rsidP="00900586">
      <w:pPr>
        <w:ind w:right="-143" w:firstLine="567"/>
        <w:jc w:val="both"/>
      </w:pPr>
      <w:r w:rsidRPr="00AD43A7">
        <w:t>Вручение наградной атрибутики производится на закрытии. Денежные призы подлежат налогообложению в соответствии с законодательством РФ.</w:t>
      </w:r>
    </w:p>
    <w:p w14:paraId="73B5B7E1" w14:textId="77777777" w:rsidR="00900586" w:rsidRPr="00AD43A7" w:rsidRDefault="00900586" w:rsidP="00900586">
      <w:pPr>
        <w:ind w:right="-143" w:firstLine="567"/>
        <w:jc w:val="both"/>
      </w:pPr>
      <w:r w:rsidRPr="00AD43A7">
        <w:t>Призы перечисляются на банковский счет в течение месяца после окончания Соревнования, при условии своевременного предоставления участником необходимых данных. Для получения приза необходимо выслать в течение 21 дня на e-</w:t>
      </w:r>
      <w:proofErr w:type="spellStart"/>
      <w:r w:rsidRPr="00AD43A7">
        <w:t>mail</w:t>
      </w:r>
      <w:proofErr w:type="spellEnd"/>
      <w:r w:rsidRPr="00AD43A7">
        <w:t>: e89126311073@yandex.ru копии документов получателя приза:</w:t>
      </w:r>
    </w:p>
    <w:p w14:paraId="1D5C34BE" w14:textId="77777777" w:rsidR="00900586" w:rsidRPr="00AD43A7" w:rsidRDefault="00900586" w:rsidP="00900586">
      <w:pPr>
        <w:ind w:right="-143" w:firstLine="567"/>
        <w:jc w:val="both"/>
      </w:pPr>
      <w:r w:rsidRPr="00AD43A7">
        <w:t></w:t>
      </w:r>
      <w:r w:rsidRPr="00AD43A7">
        <w:tab/>
        <w:t>паспорт гражданина Российской Федерации (2-3 стр. и регистрация), если получает законный представитель участника или свидетельство о рождении для участников, которым не исполнилось 14 лет;</w:t>
      </w:r>
    </w:p>
    <w:p w14:paraId="75601631" w14:textId="77777777" w:rsidR="00900586" w:rsidRPr="00AD43A7" w:rsidRDefault="00900586" w:rsidP="00900586">
      <w:pPr>
        <w:ind w:right="-143" w:firstLine="567"/>
        <w:jc w:val="both"/>
      </w:pPr>
      <w:r w:rsidRPr="00AD43A7">
        <w:t></w:t>
      </w:r>
      <w:r w:rsidRPr="00AD43A7">
        <w:tab/>
        <w:t>страховое пенсионное свидетельство;</w:t>
      </w:r>
    </w:p>
    <w:p w14:paraId="02404659" w14:textId="77777777" w:rsidR="00900586" w:rsidRPr="00AD43A7" w:rsidRDefault="00900586" w:rsidP="00900586">
      <w:pPr>
        <w:ind w:right="-143" w:firstLine="567"/>
        <w:jc w:val="both"/>
      </w:pPr>
      <w:r w:rsidRPr="00AD43A7">
        <w:t></w:t>
      </w:r>
      <w:r w:rsidRPr="00AD43A7">
        <w:tab/>
        <w:t>ИНН;</w:t>
      </w:r>
    </w:p>
    <w:p w14:paraId="76D77136" w14:textId="77777777" w:rsidR="00900586" w:rsidRPr="00AD43A7" w:rsidRDefault="00900586" w:rsidP="00900586">
      <w:pPr>
        <w:ind w:right="-143" w:firstLine="567"/>
        <w:jc w:val="both"/>
      </w:pPr>
      <w:r w:rsidRPr="00AD43A7">
        <w:t></w:t>
      </w:r>
      <w:r w:rsidRPr="00AD43A7">
        <w:tab/>
        <w:t>полные банковские реквизиты расчетного счета получателя.</w:t>
      </w:r>
    </w:p>
    <w:p w14:paraId="421F1D41" w14:textId="5B5EF301" w:rsidR="004E4390" w:rsidRPr="00AB0D17" w:rsidRDefault="00722060" w:rsidP="002A454B">
      <w:pPr>
        <w:ind w:right="-143" w:firstLine="567"/>
        <w:jc w:val="both"/>
      </w:pPr>
      <w:r w:rsidRPr="00AD43A7">
        <w:t>1</w:t>
      </w:r>
      <w:r w:rsidR="002709C1" w:rsidRPr="00AD43A7">
        <w:t>1</w:t>
      </w:r>
      <w:r w:rsidRPr="00AD43A7">
        <w:t>.</w:t>
      </w:r>
      <w:r w:rsidR="00A67B09" w:rsidRPr="00AD43A7">
        <w:t>5</w:t>
      </w:r>
      <w:r w:rsidR="00077021" w:rsidRPr="00AD43A7">
        <w:t>.</w:t>
      </w:r>
      <w:r w:rsidRPr="00AD43A7">
        <w:t xml:space="preserve"> </w:t>
      </w:r>
      <w:r w:rsidR="00A67B09" w:rsidRPr="00AD43A7">
        <w:t>Федерация в течение 10 дней после окончания соревнований предоставляет отчет главной судейской коллегии (ГСК); протоколы; список судейской коллегии с указанием судейской категории и должности; список участников с указанием принадлежности спортивной школе/клубу и т.п., город, в ГАУ СО «ЦСП». Документы должны быть подписаны ответственным лицом и скреплены печатью Федерации.</w:t>
      </w:r>
    </w:p>
    <w:p w14:paraId="3EB2221A" w14:textId="77777777" w:rsidR="0065443E" w:rsidRDefault="0065443E" w:rsidP="002A454B">
      <w:pPr>
        <w:ind w:right="-143" w:firstLine="567"/>
      </w:pPr>
    </w:p>
    <w:p w14:paraId="52D310F7" w14:textId="77777777" w:rsidR="002A454B" w:rsidRPr="00AB0D17" w:rsidRDefault="002A454B" w:rsidP="00900586">
      <w:pPr>
        <w:ind w:right="-143"/>
      </w:pPr>
    </w:p>
    <w:p w14:paraId="063EC58D" w14:textId="77777777" w:rsidR="001B4BB0" w:rsidRDefault="00AB4D20" w:rsidP="002A454B">
      <w:pPr>
        <w:pStyle w:val="a4"/>
        <w:tabs>
          <w:tab w:val="left" w:pos="2700"/>
        </w:tabs>
        <w:ind w:right="-143" w:firstLine="567"/>
        <w:rPr>
          <w:caps/>
          <w:sz w:val="24"/>
        </w:rPr>
      </w:pPr>
      <w:r w:rsidRPr="00AB0D17">
        <w:rPr>
          <w:caps/>
          <w:sz w:val="24"/>
        </w:rPr>
        <w:t>Регламент</w:t>
      </w:r>
      <w:r w:rsidR="001B4BB0" w:rsidRPr="00AB0D17">
        <w:rPr>
          <w:caps/>
          <w:sz w:val="24"/>
        </w:rPr>
        <w:t xml:space="preserve"> является вызовом на соревновани</w:t>
      </w:r>
      <w:r w:rsidR="00184503" w:rsidRPr="00AB0D17">
        <w:rPr>
          <w:caps/>
          <w:sz w:val="24"/>
        </w:rPr>
        <w:t>е</w:t>
      </w:r>
    </w:p>
    <w:p w14:paraId="65A2F6F8" w14:textId="77777777" w:rsidR="00F52034" w:rsidRDefault="00F52034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5B16CE6A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14F9A3BC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480B1400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6C0B2062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01E64E62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7B59C5F6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3E0C6FB2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7E25DDD8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0DBCB40A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1B538DD2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6F746EE1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60CE936A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6FFA3614" w14:textId="77777777" w:rsidR="003E56BA" w:rsidRDefault="003E56BA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31F026EA" w14:textId="77777777" w:rsidR="00AD43A7" w:rsidRDefault="00AD43A7" w:rsidP="009C39D6">
      <w:pPr>
        <w:spacing w:after="200" w:line="276" w:lineRule="auto"/>
        <w:ind w:right="-143"/>
        <w:rPr>
          <w:rFonts w:eastAsia="Calibri"/>
          <w:b/>
          <w:bCs/>
          <w:iCs/>
          <w:lang w:eastAsia="en-US"/>
        </w:rPr>
      </w:pPr>
    </w:p>
    <w:p w14:paraId="37E97F4E" w14:textId="77777777" w:rsidR="004D4DE8" w:rsidRDefault="004D4DE8" w:rsidP="002A454B">
      <w:pPr>
        <w:spacing w:after="200" w:line="276" w:lineRule="auto"/>
        <w:ind w:left="-567" w:right="-143"/>
        <w:jc w:val="right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>Приложение 1</w:t>
      </w:r>
    </w:p>
    <w:p w14:paraId="13C5ACCE" w14:textId="77777777" w:rsidR="004D4DE8" w:rsidRDefault="004D4DE8" w:rsidP="002A454B">
      <w:pPr>
        <w:spacing w:after="200" w:line="276" w:lineRule="auto"/>
        <w:ind w:left="-567" w:right="-143"/>
        <w:jc w:val="center"/>
        <w:rPr>
          <w:rFonts w:eastAsia="Calibri"/>
          <w:b/>
          <w:bCs/>
          <w:iCs/>
          <w:lang w:eastAsia="en-US"/>
        </w:rPr>
      </w:pPr>
    </w:p>
    <w:p w14:paraId="218309AB" w14:textId="501F9A91" w:rsidR="00794AFC" w:rsidRPr="009E319C" w:rsidRDefault="00794AFC" w:rsidP="002A454B">
      <w:pPr>
        <w:ind w:left="-567" w:right="-143"/>
        <w:jc w:val="center"/>
      </w:pPr>
      <w:r w:rsidRPr="009E319C">
        <w:t>Форма заявки на участие в Первенстве Свердловской области</w:t>
      </w:r>
      <w:r w:rsidR="00F52034" w:rsidRPr="009E319C">
        <w:t xml:space="preserve"> по шахматам</w:t>
      </w:r>
      <w:r w:rsidRPr="009E319C">
        <w:t xml:space="preserve"> в 202</w:t>
      </w:r>
      <w:r w:rsidR="0008374A">
        <w:t>5</w:t>
      </w:r>
      <w:r w:rsidRPr="009E319C">
        <w:t xml:space="preserve"> году среди мальчиков и девочек до 9 лет</w:t>
      </w:r>
    </w:p>
    <w:p w14:paraId="3B16ACC1" w14:textId="77777777" w:rsidR="00794AFC" w:rsidRPr="00802321" w:rsidRDefault="00794AFC" w:rsidP="002A454B">
      <w:pPr>
        <w:ind w:left="-567" w:right="-143"/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174"/>
        <w:gridCol w:w="659"/>
        <w:gridCol w:w="992"/>
        <w:gridCol w:w="1417"/>
        <w:gridCol w:w="1276"/>
        <w:gridCol w:w="1559"/>
        <w:gridCol w:w="1276"/>
        <w:gridCol w:w="1276"/>
      </w:tblGrid>
      <w:tr w:rsidR="00CE6C48" w:rsidRPr="00802321" w14:paraId="0745A376" w14:textId="77777777" w:rsidTr="009C39D6">
        <w:trPr>
          <w:trHeight w:val="9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3476" w14:textId="6FCD8FEC" w:rsidR="00794AFC" w:rsidRPr="00802321" w:rsidRDefault="00E30FA3" w:rsidP="009C39D6">
            <w:pPr>
              <w:ind w:right="-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9698" w14:textId="77777777" w:rsidR="00794AFC" w:rsidRPr="00802321" w:rsidRDefault="00794AFC" w:rsidP="007860F4">
            <w:pPr>
              <w:ind w:right="-58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Фамилия Имя Отчество (полностью)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0549" w14:textId="77777777" w:rsidR="00794AFC" w:rsidRPr="00802321" w:rsidRDefault="00794AFC" w:rsidP="007860F4">
            <w:pPr>
              <w:ind w:left="-44" w:right="-143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809C" w14:textId="3C173331" w:rsidR="00794AFC" w:rsidRPr="00802321" w:rsidRDefault="00794AFC" w:rsidP="007860F4">
            <w:pPr>
              <w:ind w:right="-143" w:hanging="15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  <w:lang w:val="en-US"/>
              </w:rPr>
              <w:t xml:space="preserve">ID </w:t>
            </w:r>
            <w:r w:rsidRPr="00802321">
              <w:rPr>
                <w:sz w:val="18"/>
                <w:szCs w:val="18"/>
              </w:rPr>
              <w:t>ФШР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B844" w14:textId="77777777" w:rsidR="00794AFC" w:rsidRPr="00802321" w:rsidRDefault="00794AFC" w:rsidP="007860F4">
            <w:pPr>
              <w:ind w:left="-26" w:firstLine="26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Дата рождения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924" w14:textId="77777777" w:rsidR="00794AFC" w:rsidRPr="00802321" w:rsidRDefault="00794AFC" w:rsidP="007860F4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02321">
              <w:rPr>
                <w:sz w:val="18"/>
                <w:szCs w:val="18"/>
              </w:rPr>
              <w:t>ород (населённый пункт)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4C02" w14:textId="77777777" w:rsidR="00CE6C48" w:rsidRDefault="00794AFC" w:rsidP="007860F4">
            <w:pPr>
              <w:ind w:left="33" w:right="-143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Контактный телефон</w:t>
            </w:r>
            <w:r>
              <w:rPr>
                <w:sz w:val="18"/>
                <w:szCs w:val="18"/>
              </w:rPr>
              <w:t xml:space="preserve"> представителя/</w:t>
            </w:r>
          </w:p>
          <w:p w14:paraId="669CD213" w14:textId="77777777" w:rsidR="00794AFC" w:rsidRPr="00802321" w:rsidRDefault="00794AFC" w:rsidP="007860F4">
            <w:pPr>
              <w:ind w:left="33" w:right="-14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тренера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B94" w14:textId="77777777" w:rsidR="00794AFC" w:rsidRPr="00802321" w:rsidRDefault="00794AFC" w:rsidP="00970096">
            <w:pPr>
              <w:ind w:left="33" w:right="-143"/>
              <w:rPr>
                <w:sz w:val="18"/>
                <w:szCs w:val="18"/>
                <w:lang w:val="en-US"/>
              </w:rPr>
            </w:pPr>
            <w:r w:rsidRPr="00802321">
              <w:rPr>
                <w:sz w:val="18"/>
                <w:szCs w:val="18"/>
              </w:rPr>
              <w:t>Допущен</w:t>
            </w:r>
            <w:r w:rsidRPr="00802321">
              <w:rPr>
                <w:sz w:val="18"/>
                <w:szCs w:val="18"/>
                <w:lang w:val="en-US"/>
              </w:rPr>
              <w:t>/</w:t>
            </w:r>
          </w:p>
          <w:p w14:paraId="4CACFD17" w14:textId="77777777" w:rsidR="00794AFC" w:rsidRPr="00802321" w:rsidRDefault="00794AFC" w:rsidP="007860F4">
            <w:pPr>
              <w:ind w:left="33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не допущен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A68" w14:textId="77777777" w:rsidR="00794AFC" w:rsidRPr="00802321" w:rsidRDefault="00794AFC" w:rsidP="00970096">
            <w:pPr>
              <w:ind w:left="34"/>
              <w:rPr>
                <w:sz w:val="18"/>
                <w:szCs w:val="18"/>
              </w:rPr>
            </w:pPr>
            <w:r w:rsidRPr="00802321">
              <w:rPr>
                <w:sz w:val="18"/>
                <w:szCs w:val="18"/>
              </w:rPr>
              <w:t>Подпись врача</w:t>
            </w:r>
            <w:r w:rsidRPr="00802321">
              <w:rPr>
                <w:sz w:val="18"/>
                <w:szCs w:val="18"/>
                <w:lang w:val="en-US"/>
              </w:rPr>
              <w:t>/</w:t>
            </w:r>
            <w:r w:rsidRPr="00802321">
              <w:rPr>
                <w:sz w:val="18"/>
                <w:szCs w:val="18"/>
              </w:rPr>
              <w:t>печать</w:t>
            </w:r>
          </w:p>
        </w:tc>
      </w:tr>
      <w:tr w:rsidR="00CE6C48" w:rsidRPr="00802321" w14:paraId="2E525BE4" w14:textId="77777777" w:rsidTr="00CE6C48">
        <w:trPr>
          <w:trHeight w:val="5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AAE1" w14:textId="77777777" w:rsidR="00794AFC" w:rsidRPr="009C39D6" w:rsidRDefault="00970096" w:rsidP="009C39D6">
            <w:pPr>
              <w:ind w:right="-23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3861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B562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49C5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C3E2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395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25FB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9A1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175" w14:textId="77777777" w:rsidR="00794AFC" w:rsidRPr="00802321" w:rsidRDefault="00794AFC" w:rsidP="002A454B">
            <w:pPr>
              <w:ind w:left="-567" w:right="-143"/>
              <w:jc w:val="center"/>
              <w:rPr>
                <w:sz w:val="18"/>
                <w:szCs w:val="18"/>
              </w:rPr>
            </w:pPr>
          </w:p>
        </w:tc>
      </w:tr>
    </w:tbl>
    <w:p w14:paraId="289C135F" w14:textId="77777777" w:rsidR="00794AFC" w:rsidRPr="00802321" w:rsidRDefault="00794AFC" w:rsidP="002A454B">
      <w:pPr>
        <w:ind w:left="-567" w:right="-143"/>
        <w:jc w:val="center"/>
        <w:rPr>
          <w:rFonts w:ascii="Calibri" w:hAnsi="Calibri"/>
          <w:sz w:val="22"/>
          <w:szCs w:val="22"/>
          <w:lang w:eastAsia="en-US"/>
        </w:rPr>
      </w:pPr>
    </w:p>
    <w:p w14:paraId="069FD950" w14:textId="77777777" w:rsidR="00794AFC" w:rsidRPr="009E319C" w:rsidRDefault="00794AFC" w:rsidP="002A454B">
      <w:pPr>
        <w:ind w:left="-567" w:right="-143"/>
        <w:jc w:val="both"/>
        <w:rPr>
          <w:lang w:eastAsia="en-US"/>
        </w:rPr>
      </w:pPr>
      <w:r w:rsidRPr="009E319C">
        <w:rPr>
          <w:lang w:eastAsia="en-US"/>
        </w:rPr>
        <w:t xml:space="preserve">Подпись </w:t>
      </w:r>
    </w:p>
    <w:p w14:paraId="3D609593" w14:textId="77777777" w:rsidR="00794AFC" w:rsidRPr="009E319C" w:rsidRDefault="00794AFC" w:rsidP="002A454B">
      <w:pPr>
        <w:ind w:left="-567" w:right="-143"/>
        <w:jc w:val="both"/>
        <w:rPr>
          <w:lang w:eastAsia="en-US"/>
        </w:rPr>
      </w:pPr>
      <w:r w:rsidRPr="009E319C">
        <w:rPr>
          <w:lang w:eastAsia="en-US"/>
        </w:rPr>
        <w:t>(официального представителя</w:t>
      </w:r>
      <w:r w:rsidR="00322917" w:rsidRPr="009E319C">
        <w:rPr>
          <w:lang w:eastAsia="en-US"/>
        </w:rPr>
        <w:t>, тренера</w:t>
      </w:r>
      <w:r w:rsidRPr="009E319C">
        <w:rPr>
          <w:lang w:eastAsia="en-US"/>
        </w:rPr>
        <w:t xml:space="preserve">) </w:t>
      </w:r>
      <w:r w:rsidR="00322917" w:rsidRPr="009E319C">
        <w:rPr>
          <w:lang w:eastAsia="en-US"/>
        </w:rPr>
        <w:t>_______________________</w:t>
      </w:r>
      <w:r w:rsidRPr="009E319C">
        <w:rPr>
          <w:lang w:eastAsia="en-US"/>
        </w:rPr>
        <w:t>/ _____________________</w:t>
      </w:r>
      <w:r w:rsidR="00322917" w:rsidRPr="009E319C">
        <w:rPr>
          <w:lang w:eastAsia="en-US"/>
        </w:rPr>
        <w:t>/</w:t>
      </w:r>
    </w:p>
    <w:p w14:paraId="3D56F521" w14:textId="77777777" w:rsidR="00794AFC" w:rsidRPr="009E319C" w:rsidRDefault="00794AFC" w:rsidP="002A454B">
      <w:pPr>
        <w:ind w:left="-567" w:right="-143"/>
        <w:jc w:val="center"/>
        <w:rPr>
          <w:lang w:eastAsia="en-US"/>
        </w:rPr>
      </w:pPr>
      <w:r w:rsidRPr="009E319C">
        <w:rPr>
          <w:lang w:eastAsia="en-US"/>
        </w:rPr>
        <w:t xml:space="preserve">                                                                                                расшифровка подписи</w:t>
      </w:r>
    </w:p>
    <w:p w14:paraId="028FE355" w14:textId="77777777" w:rsidR="00794AFC" w:rsidRPr="00794AFC" w:rsidRDefault="00794AFC" w:rsidP="000034C1">
      <w:pPr>
        <w:tabs>
          <w:tab w:val="left" w:pos="3932"/>
        </w:tabs>
        <w:ind w:left="-567" w:right="-143"/>
        <w:jc w:val="center"/>
        <w:rPr>
          <w:sz w:val="28"/>
          <w:szCs w:val="28"/>
          <w:lang w:eastAsia="en-US"/>
        </w:rPr>
        <w:sectPr w:rsidR="00794AFC" w:rsidRPr="00794AFC" w:rsidSect="00D61EF9">
          <w:pgSz w:w="11906" w:h="16838"/>
          <w:pgMar w:top="851" w:right="707" w:bottom="397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82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567"/>
      </w:tblGrid>
      <w:tr w:rsidR="000034C1" w14:paraId="2CD6DF87" w14:textId="77777777" w:rsidTr="000034C1">
        <w:tc>
          <w:tcPr>
            <w:tcW w:w="7655" w:type="dxa"/>
          </w:tcPr>
          <w:p w14:paraId="7AE18EE0" w14:textId="266C65C4" w:rsidR="000034C1" w:rsidRPr="000034C1" w:rsidRDefault="000034C1" w:rsidP="000034C1">
            <w:pPr>
              <w:ind w:right="-1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0034C1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Приложение 2</w:t>
            </w:r>
          </w:p>
          <w:p w14:paraId="3A331D3D" w14:textId="77777777" w:rsidR="000034C1" w:rsidRDefault="000034C1" w:rsidP="007A2EAE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Анкета участника</w:t>
            </w:r>
          </w:p>
          <w:p w14:paraId="55F57C5C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Фамилия: ___________________________________________</w:t>
            </w:r>
          </w:p>
          <w:p w14:paraId="45B0AF09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Имя: _______________________________________________</w:t>
            </w:r>
          </w:p>
          <w:p w14:paraId="2637CF67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Отчество: ___________________________________________</w:t>
            </w:r>
          </w:p>
          <w:p w14:paraId="461C61CF" w14:textId="1A5EC0FA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рождения: «_____»____________________ 20______г.</w:t>
            </w:r>
          </w:p>
          <w:p w14:paraId="49E10F4D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Разряд ______________________________________</w:t>
            </w:r>
          </w:p>
          <w:p w14:paraId="5A14D34A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</w:rPr>
              <w:t xml:space="preserve"> ФШР: ____________________ Рейтинг: _______________</w:t>
            </w:r>
          </w:p>
          <w:p w14:paraId="6BFAA14F" w14:textId="77777777" w:rsidR="000034C1" w:rsidRPr="004751DE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</w:p>
          <w:p w14:paraId="090B5554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Почтовый индекс и адрес регистрации: __________________</w:t>
            </w:r>
          </w:p>
          <w:p w14:paraId="12D53449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14:paraId="184393E9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14:paraId="738E1EBE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Свидетельство о рождении           серия _____номер________</w:t>
            </w:r>
          </w:p>
          <w:p w14:paraId="2E3E5BB5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и когда выдан: «____» ___________________ _______г.</w:t>
            </w:r>
          </w:p>
          <w:p w14:paraId="2950EBD2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</w:p>
          <w:p w14:paraId="2073B28E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сведения</w:t>
            </w:r>
          </w:p>
          <w:p w14:paraId="1195AE35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</w:p>
          <w:p w14:paraId="3648D8B5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представителя (родителей): ___________________</w:t>
            </w:r>
          </w:p>
          <w:p w14:paraId="23AE6D19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</w:t>
            </w:r>
          </w:p>
          <w:p w14:paraId="759C2DA6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: _________________</w:t>
            </w:r>
          </w:p>
          <w:p w14:paraId="039023C8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Я, _________________________________________________</w:t>
            </w:r>
          </w:p>
          <w:p w14:paraId="4BB9677A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0034C1">
              <w:rPr>
                <w:rFonts w:ascii="Times New Roman" w:hAnsi="Times New Roman" w:cs="Times New Roman"/>
              </w:rPr>
              <w:t>(</w:t>
            </w:r>
            <w:proofErr w:type="spellStart"/>
            <w:r w:rsidRPr="000034C1">
              <w:rPr>
                <w:rFonts w:ascii="Times New Roman" w:hAnsi="Times New Roman" w:cs="Times New Roman"/>
              </w:rPr>
              <w:t>ф.и.о.</w:t>
            </w:r>
            <w:proofErr w:type="spellEnd"/>
            <w:r w:rsidRPr="000034C1">
              <w:rPr>
                <w:rFonts w:ascii="Times New Roman" w:hAnsi="Times New Roman" w:cs="Times New Roman"/>
              </w:rPr>
              <w:t xml:space="preserve"> официального представителя)</w:t>
            </w:r>
          </w:p>
          <w:p w14:paraId="248A38CE" w14:textId="77777777" w:rsidR="000034C1" w:rsidRPr="000034C1" w:rsidRDefault="000034C1" w:rsidP="007A2EAE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39986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Даю согласие на обработку моих персональных данных и персональных данных моего (сына, дочери)</w:t>
            </w:r>
          </w:p>
          <w:p w14:paraId="44E57A3A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</w:p>
          <w:p w14:paraId="328EE707" w14:textId="77777777" w:rsidR="000034C1" w:rsidRDefault="000034C1" w:rsidP="007A2EAE">
            <w:pPr>
              <w:ind w:right="-1"/>
              <w:rPr>
                <w:rFonts w:ascii="Times New Roman" w:hAnsi="Times New Roman" w:cs="Times New Roman"/>
                <w:sz w:val="28"/>
              </w:rPr>
            </w:pPr>
          </w:p>
          <w:p w14:paraId="2F41B6DC" w14:textId="49F5BEF1" w:rsidR="000034C1" w:rsidRDefault="000034C1" w:rsidP="007A2EAE">
            <w:pPr>
              <w:ind w:right="-598"/>
            </w:pPr>
            <w:r>
              <w:rPr>
                <w:rFonts w:ascii="Times New Roman" w:hAnsi="Times New Roman" w:cs="Times New Roman"/>
                <w:sz w:val="28"/>
              </w:rPr>
              <w:t>Дата заполнения: « __ » _________ 202__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 Подпись___________</w:t>
            </w:r>
          </w:p>
        </w:tc>
        <w:tc>
          <w:tcPr>
            <w:tcW w:w="567" w:type="dxa"/>
          </w:tcPr>
          <w:p w14:paraId="0710DC0F" w14:textId="77777777" w:rsidR="000034C1" w:rsidRDefault="000034C1" w:rsidP="007A2EAE">
            <w:pPr>
              <w:ind w:right="-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3FF0CF0" w14:textId="77777777" w:rsidR="003D0FF3" w:rsidRPr="003D0FF3" w:rsidRDefault="003D0FF3" w:rsidP="00052063">
      <w:pPr>
        <w:pStyle w:val="a4"/>
        <w:tabs>
          <w:tab w:val="left" w:pos="2700"/>
        </w:tabs>
        <w:ind w:right="-143"/>
        <w:jc w:val="left"/>
        <w:rPr>
          <w:caps/>
          <w:sz w:val="24"/>
        </w:rPr>
      </w:pPr>
    </w:p>
    <w:sectPr w:rsidR="003D0FF3" w:rsidRPr="003D0FF3" w:rsidSect="00070D5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E25CA" w14:textId="77777777" w:rsidR="00BA08E5" w:rsidRDefault="00BA08E5">
      <w:r>
        <w:separator/>
      </w:r>
    </w:p>
  </w:endnote>
  <w:endnote w:type="continuationSeparator" w:id="0">
    <w:p w14:paraId="58DF4AE6" w14:textId="77777777" w:rsidR="00BA08E5" w:rsidRDefault="00BA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F32F" w14:textId="77777777" w:rsidR="00BA08E5" w:rsidRDefault="00BA08E5">
      <w:r>
        <w:separator/>
      </w:r>
    </w:p>
  </w:footnote>
  <w:footnote w:type="continuationSeparator" w:id="0">
    <w:p w14:paraId="675D2270" w14:textId="77777777" w:rsidR="00BA08E5" w:rsidRDefault="00BA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BBC"/>
    <w:multiLevelType w:val="hybridMultilevel"/>
    <w:tmpl w:val="A71EDDFE"/>
    <w:lvl w:ilvl="0" w:tplc="9424CE58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1D77E7"/>
    <w:multiLevelType w:val="hybridMultilevel"/>
    <w:tmpl w:val="3A58A578"/>
    <w:lvl w:ilvl="0" w:tplc="39DC0392">
      <w:start w:val="50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33165B"/>
    <w:multiLevelType w:val="hybridMultilevel"/>
    <w:tmpl w:val="A37408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8"/>
    <w:rsid w:val="000034C1"/>
    <w:rsid w:val="00004645"/>
    <w:rsid w:val="000104BA"/>
    <w:rsid w:val="0001409F"/>
    <w:rsid w:val="000209B7"/>
    <w:rsid w:val="000315EB"/>
    <w:rsid w:val="000340CB"/>
    <w:rsid w:val="00045386"/>
    <w:rsid w:val="000459DD"/>
    <w:rsid w:val="00050082"/>
    <w:rsid w:val="00052063"/>
    <w:rsid w:val="00057A0B"/>
    <w:rsid w:val="00062F96"/>
    <w:rsid w:val="00070D50"/>
    <w:rsid w:val="00077021"/>
    <w:rsid w:val="000817BD"/>
    <w:rsid w:val="0008374A"/>
    <w:rsid w:val="0008783B"/>
    <w:rsid w:val="000A6431"/>
    <w:rsid w:val="000C34C0"/>
    <w:rsid w:val="000C3DDE"/>
    <w:rsid w:val="000D1944"/>
    <w:rsid w:val="000D3FE8"/>
    <w:rsid w:val="000E2CDF"/>
    <w:rsid w:val="000F0B46"/>
    <w:rsid w:val="001005DF"/>
    <w:rsid w:val="00112434"/>
    <w:rsid w:val="001131A6"/>
    <w:rsid w:val="00116850"/>
    <w:rsid w:val="00121A9C"/>
    <w:rsid w:val="00133066"/>
    <w:rsid w:val="0013446E"/>
    <w:rsid w:val="00142231"/>
    <w:rsid w:val="00142B9C"/>
    <w:rsid w:val="00161B53"/>
    <w:rsid w:val="00165DB5"/>
    <w:rsid w:val="0016685A"/>
    <w:rsid w:val="00175542"/>
    <w:rsid w:val="0018077A"/>
    <w:rsid w:val="00184503"/>
    <w:rsid w:val="001862BF"/>
    <w:rsid w:val="0018755A"/>
    <w:rsid w:val="00187776"/>
    <w:rsid w:val="001912E4"/>
    <w:rsid w:val="001974E5"/>
    <w:rsid w:val="001A408C"/>
    <w:rsid w:val="001B4BB0"/>
    <w:rsid w:val="001D4372"/>
    <w:rsid w:val="00203322"/>
    <w:rsid w:val="0020473A"/>
    <w:rsid w:val="00204801"/>
    <w:rsid w:val="00205369"/>
    <w:rsid w:val="002149AE"/>
    <w:rsid w:val="00217FBE"/>
    <w:rsid w:val="00220639"/>
    <w:rsid w:val="00221726"/>
    <w:rsid w:val="0024087A"/>
    <w:rsid w:val="00241CDB"/>
    <w:rsid w:val="002610C9"/>
    <w:rsid w:val="002709C1"/>
    <w:rsid w:val="00272290"/>
    <w:rsid w:val="00273534"/>
    <w:rsid w:val="002905F6"/>
    <w:rsid w:val="002A454B"/>
    <w:rsid w:val="002B01C7"/>
    <w:rsid w:val="002D5773"/>
    <w:rsid w:val="002E6759"/>
    <w:rsid w:val="002F0A67"/>
    <w:rsid w:val="002F5378"/>
    <w:rsid w:val="00304793"/>
    <w:rsid w:val="00316E97"/>
    <w:rsid w:val="00322917"/>
    <w:rsid w:val="0035323B"/>
    <w:rsid w:val="00391373"/>
    <w:rsid w:val="003926A9"/>
    <w:rsid w:val="003A2930"/>
    <w:rsid w:val="003B64DF"/>
    <w:rsid w:val="003B7EFB"/>
    <w:rsid w:val="003B7F6F"/>
    <w:rsid w:val="003C2E53"/>
    <w:rsid w:val="003D0FF3"/>
    <w:rsid w:val="003E0E5C"/>
    <w:rsid w:val="003E56BA"/>
    <w:rsid w:val="003E7310"/>
    <w:rsid w:val="00400C54"/>
    <w:rsid w:val="00420483"/>
    <w:rsid w:val="00433653"/>
    <w:rsid w:val="00443941"/>
    <w:rsid w:val="004450EB"/>
    <w:rsid w:val="00450452"/>
    <w:rsid w:val="00464F4C"/>
    <w:rsid w:val="004744B0"/>
    <w:rsid w:val="004A1668"/>
    <w:rsid w:val="004A57AC"/>
    <w:rsid w:val="004C1238"/>
    <w:rsid w:val="004C1CE5"/>
    <w:rsid w:val="004C3C64"/>
    <w:rsid w:val="004D2DFF"/>
    <w:rsid w:val="004D31C2"/>
    <w:rsid w:val="004D4DE8"/>
    <w:rsid w:val="004D7C1B"/>
    <w:rsid w:val="004E299D"/>
    <w:rsid w:val="004E435D"/>
    <w:rsid w:val="004E4390"/>
    <w:rsid w:val="004E5C81"/>
    <w:rsid w:val="004F0FD5"/>
    <w:rsid w:val="004F2608"/>
    <w:rsid w:val="005018A2"/>
    <w:rsid w:val="005108D1"/>
    <w:rsid w:val="0052017F"/>
    <w:rsid w:val="0052244B"/>
    <w:rsid w:val="005335AD"/>
    <w:rsid w:val="00534A85"/>
    <w:rsid w:val="00536BE1"/>
    <w:rsid w:val="005420C6"/>
    <w:rsid w:val="0054287F"/>
    <w:rsid w:val="005544F0"/>
    <w:rsid w:val="005549CA"/>
    <w:rsid w:val="0056068E"/>
    <w:rsid w:val="00561317"/>
    <w:rsid w:val="005621FB"/>
    <w:rsid w:val="00565435"/>
    <w:rsid w:val="00575BE9"/>
    <w:rsid w:val="00583885"/>
    <w:rsid w:val="005865C8"/>
    <w:rsid w:val="005912DB"/>
    <w:rsid w:val="005A4943"/>
    <w:rsid w:val="005B67A8"/>
    <w:rsid w:val="005C274E"/>
    <w:rsid w:val="005D6C7B"/>
    <w:rsid w:val="00613243"/>
    <w:rsid w:val="00624D53"/>
    <w:rsid w:val="00644FF2"/>
    <w:rsid w:val="006450D7"/>
    <w:rsid w:val="0065443E"/>
    <w:rsid w:val="00672E57"/>
    <w:rsid w:val="00674B1A"/>
    <w:rsid w:val="006A5B02"/>
    <w:rsid w:val="006C3635"/>
    <w:rsid w:val="006C4050"/>
    <w:rsid w:val="006D2135"/>
    <w:rsid w:val="006F155A"/>
    <w:rsid w:val="00703201"/>
    <w:rsid w:val="0071694B"/>
    <w:rsid w:val="00722060"/>
    <w:rsid w:val="00723555"/>
    <w:rsid w:val="007362B7"/>
    <w:rsid w:val="00760567"/>
    <w:rsid w:val="00777E6B"/>
    <w:rsid w:val="00783A0F"/>
    <w:rsid w:val="007860F4"/>
    <w:rsid w:val="00794AFC"/>
    <w:rsid w:val="0079590D"/>
    <w:rsid w:val="007B18BD"/>
    <w:rsid w:val="007B3695"/>
    <w:rsid w:val="007C4F2A"/>
    <w:rsid w:val="007C52CB"/>
    <w:rsid w:val="007E0B55"/>
    <w:rsid w:val="007E0D60"/>
    <w:rsid w:val="007E2475"/>
    <w:rsid w:val="007E39EF"/>
    <w:rsid w:val="007E3C04"/>
    <w:rsid w:val="007F05F5"/>
    <w:rsid w:val="007F0FA2"/>
    <w:rsid w:val="007F36CD"/>
    <w:rsid w:val="007F5888"/>
    <w:rsid w:val="008026C9"/>
    <w:rsid w:val="008102AD"/>
    <w:rsid w:val="008170D6"/>
    <w:rsid w:val="00820833"/>
    <w:rsid w:val="008262F1"/>
    <w:rsid w:val="008333E4"/>
    <w:rsid w:val="0083415E"/>
    <w:rsid w:val="00835A00"/>
    <w:rsid w:val="008376D3"/>
    <w:rsid w:val="00837C1A"/>
    <w:rsid w:val="0084286A"/>
    <w:rsid w:val="00843018"/>
    <w:rsid w:val="00877E72"/>
    <w:rsid w:val="00882219"/>
    <w:rsid w:val="00882A6F"/>
    <w:rsid w:val="008B26CE"/>
    <w:rsid w:val="008F0752"/>
    <w:rsid w:val="008F360C"/>
    <w:rsid w:val="00900586"/>
    <w:rsid w:val="00911641"/>
    <w:rsid w:val="009174E8"/>
    <w:rsid w:val="009352C5"/>
    <w:rsid w:val="00943F26"/>
    <w:rsid w:val="009461B4"/>
    <w:rsid w:val="00950C11"/>
    <w:rsid w:val="009565F5"/>
    <w:rsid w:val="00965F91"/>
    <w:rsid w:val="00970096"/>
    <w:rsid w:val="0097345C"/>
    <w:rsid w:val="009746FD"/>
    <w:rsid w:val="00977A12"/>
    <w:rsid w:val="009813B8"/>
    <w:rsid w:val="0098313F"/>
    <w:rsid w:val="00985AE9"/>
    <w:rsid w:val="009863BA"/>
    <w:rsid w:val="00987CD0"/>
    <w:rsid w:val="00991166"/>
    <w:rsid w:val="00994521"/>
    <w:rsid w:val="009A4A04"/>
    <w:rsid w:val="009A5750"/>
    <w:rsid w:val="009B3269"/>
    <w:rsid w:val="009B4B80"/>
    <w:rsid w:val="009B5BC7"/>
    <w:rsid w:val="009B5D91"/>
    <w:rsid w:val="009B7802"/>
    <w:rsid w:val="009C01CD"/>
    <w:rsid w:val="009C39D6"/>
    <w:rsid w:val="009D3EE5"/>
    <w:rsid w:val="009E319C"/>
    <w:rsid w:val="009F0912"/>
    <w:rsid w:val="009F6391"/>
    <w:rsid w:val="00A11633"/>
    <w:rsid w:val="00A14ACF"/>
    <w:rsid w:val="00A2170B"/>
    <w:rsid w:val="00A276C3"/>
    <w:rsid w:val="00A44544"/>
    <w:rsid w:val="00A54F13"/>
    <w:rsid w:val="00A67B09"/>
    <w:rsid w:val="00A71C8D"/>
    <w:rsid w:val="00A75832"/>
    <w:rsid w:val="00A773F3"/>
    <w:rsid w:val="00A83C2E"/>
    <w:rsid w:val="00A96868"/>
    <w:rsid w:val="00AB0D17"/>
    <w:rsid w:val="00AB2E9E"/>
    <w:rsid w:val="00AB4D20"/>
    <w:rsid w:val="00AB66A4"/>
    <w:rsid w:val="00AC3D83"/>
    <w:rsid w:val="00AC5BA0"/>
    <w:rsid w:val="00AD43A7"/>
    <w:rsid w:val="00AD48BF"/>
    <w:rsid w:val="00AE6AFB"/>
    <w:rsid w:val="00AF3C73"/>
    <w:rsid w:val="00AF7F56"/>
    <w:rsid w:val="00B12354"/>
    <w:rsid w:val="00B4155A"/>
    <w:rsid w:val="00B431BF"/>
    <w:rsid w:val="00B566A1"/>
    <w:rsid w:val="00B65641"/>
    <w:rsid w:val="00B879A5"/>
    <w:rsid w:val="00B9099E"/>
    <w:rsid w:val="00BA08E5"/>
    <w:rsid w:val="00BA3ECE"/>
    <w:rsid w:val="00BA4FC8"/>
    <w:rsid w:val="00BB34FD"/>
    <w:rsid w:val="00BC4278"/>
    <w:rsid w:val="00BE5492"/>
    <w:rsid w:val="00BE69C3"/>
    <w:rsid w:val="00BE6BB5"/>
    <w:rsid w:val="00BF562F"/>
    <w:rsid w:val="00C01D8C"/>
    <w:rsid w:val="00C02BC6"/>
    <w:rsid w:val="00C06766"/>
    <w:rsid w:val="00C25282"/>
    <w:rsid w:val="00C25DF8"/>
    <w:rsid w:val="00C342A2"/>
    <w:rsid w:val="00C45B19"/>
    <w:rsid w:val="00C605CB"/>
    <w:rsid w:val="00C732C2"/>
    <w:rsid w:val="00C80525"/>
    <w:rsid w:val="00C91E22"/>
    <w:rsid w:val="00CA4672"/>
    <w:rsid w:val="00CB38DB"/>
    <w:rsid w:val="00CB3B0A"/>
    <w:rsid w:val="00CC6D36"/>
    <w:rsid w:val="00CD0CF5"/>
    <w:rsid w:val="00CD60F9"/>
    <w:rsid w:val="00CD79D9"/>
    <w:rsid w:val="00CE1CB8"/>
    <w:rsid w:val="00CE6C48"/>
    <w:rsid w:val="00CF1DDB"/>
    <w:rsid w:val="00D049E0"/>
    <w:rsid w:val="00D228BA"/>
    <w:rsid w:val="00D4379A"/>
    <w:rsid w:val="00D44DB7"/>
    <w:rsid w:val="00D601D7"/>
    <w:rsid w:val="00D61EF9"/>
    <w:rsid w:val="00D626C9"/>
    <w:rsid w:val="00D62FAA"/>
    <w:rsid w:val="00D63CAD"/>
    <w:rsid w:val="00D64050"/>
    <w:rsid w:val="00D64F7B"/>
    <w:rsid w:val="00D65DFF"/>
    <w:rsid w:val="00D729DD"/>
    <w:rsid w:val="00D83AA9"/>
    <w:rsid w:val="00D96AAF"/>
    <w:rsid w:val="00DA5659"/>
    <w:rsid w:val="00DA65B7"/>
    <w:rsid w:val="00DD0874"/>
    <w:rsid w:val="00DD0D62"/>
    <w:rsid w:val="00DD2E0E"/>
    <w:rsid w:val="00DE4B97"/>
    <w:rsid w:val="00DF3E34"/>
    <w:rsid w:val="00DF58A5"/>
    <w:rsid w:val="00E00058"/>
    <w:rsid w:val="00E07EED"/>
    <w:rsid w:val="00E148E4"/>
    <w:rsid w:val="00E15917"/>
    <w:rsid w:val="00E15C70"/>
    <w:rsid w:val="00E16875"/>
    <w:rsid w:val="00E24520"/>
    <w:rsid w:val="00E30FA3"/>
    <w:rsid w:val="00E40D8F"/>
    <w:rsid w:val="00E40EEE"/>
    <w:rsid w:val="00E55738"/>
    <w:rsid w:val="00E67E44"/>
    <w:rsid w:val="00E7266F"/>
    <w:rsid w:val="00EB63BE"/>
    <w:rsid w:val="00EC6B6F"/>
    <w:rsid w:val="00ED3DB3"/>
    <w:rsid w:val="00EE78CC"/>
    <w:rsid w:val="00EF1CEB"/>
    <w:rsid w:val="00EF2818"/>
    <w:rsid w:val="00EF51C7"/>
    <w:rsid w:val="00EF7C74"/>
    <w:rsid w:val="00F04DAE"/>
    <w:rsid w:val="00F128F6"/>
    <w:rsid w:val="00F12EAA"/>
    <w:rsid w:val="00F302B6"/>
    <w:rsid w:val="00F36864"/>
    <w:rsid w:val="00F4486D"/>
    <w:rsid w:val="00F52034"/>
    <w:rsid w:val="00F55735"/>
    <w:rsid w:val="00F57451"/>
    <w:rsid w:val="00F602DE"/>
    <w:rsid w:val="00F60D2E"/>
    <w:rsid w:val="00F64CD3"/>
    <w:rsid w:val="00F96481"/>
    <w:rsid w:val="00F973AD"/>
    <w:rsid w:val="00F9775B"/>
    <w:rsid w:val="00FA0444"/>
    <w:rsid w:val="00FA0586"/>
    <w:rsid w:val="00FB2B0E"/>
    <w:rsid w:val="00FB3A29"/>
    <w:rsid w:val="00FB3EBA"/>
    <w:rsid w:val="00FC0587"/>
    <w:rsid w:val="00FC21EA"/>
    <w:rsid w:val="00FC7ADB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60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4278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BC4278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302B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D44DB7"/>
    <w:rPr>
      <w:b/>
      <w:bCs/>
      <w:sz w:val="28"/>
      <w:szCs w:val="24"/>
      <w:lang w:val="ru-RU" w:eastAsia="ru-RU" w:bidi="ar-SA"/>
    </w:rPr>
  </w:style>
  <w:style w:type="paragraph" w:styleId="a7">
    <w:name w:val="Normal (Web)"/>
    <w:basedOn w:val="a"/>
    <w:semiHidden/>
    <w:rsid w:val="00CD60F9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rsid w:val="004E4390"/>
    <w:rPr>
      <w:b/>
      <w:bCs/>
      <w:sz w:val="28"/>
      <w:szCs w:val="24"/>
    </w:rPr>
  </w:style>
  <w:style w:type="paragraph" w:customStyle="1" w:styleId="ConsPlusNormal">
    <w:name w:val="ConsPlusNormal"/>
    <w:rsid w:val="00A4454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44544"/>
    <w:pPr>
      <w:widowControl w:val="0"/>
      <w:autoSpaceDE w:val="0"/>
      <w:autoSpaceDN w:val="0"/>
    </w:pPr>
    <w:rPr>
      <w:b/>
      <w:sz w:val="24"/>
    </w:rPr>
  </w:style>
  <w:style w:type="paragraph" w:customStyle="1" w:styleId="pboth">
    <w:name w:val="pboth"/>
    <w:basedOn w:val="a"/>
    <w:rsid w:val="00EF1CEB"/>
    <w:pPr>
      <w:spacing w:before="100" w:beforeAutospacing="1" w:after="100" w:afterAutospacing="1"/>
    </w:pPr>
  </w:style>
  <w:style w:type="character" w:customStyle="1" w:styleId="11">
    <w:name w:val="Знак Знак1"/>
    <w:locked/>
    <w:rsid w:val="000D1944"/>
    <w:rPr>
      <w:b/>
      <w:bCs/>
      <w:sz w:val="28"/>
      <w:szCs w:val="24"/>
      <w:lang w:val="ru-RU" w:eastAsia="ru-RU" w:bidi="ar-SA"/>
    </w:rPr>
  </w:style>
  <w:style w:type="character" w:styleId="a8">
    <w:name w:val="Hyperlink"/>
    <w:uiPriority w:val="99"/>
    <w:rsid w:val="00AC3D83"/>
    <w:rPr>
      <w:color w:val="0000FF"/>
      <w:u w:val="single"/>
    </w:rPr>
  </w:style>
  <w:style w:type="character" w:styleId="a9">
    <w:name w:val="FollowedHyperlink"/>
    <w:rsid w:val="00AB66A4"/>
    <w:rPr>
      <w:color w:val="800080"/>
      <w:u w:val="single"/>
    </w:rPr>
  </w:style>
  <w:style w:type="character" w:customStyle="1" w:styleId="10">
    <w:name w:val="Заголовок 1 Знак"/>
    <w:link w:val="1"/>
    <w:rsid w:val="00443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205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3D0FF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uiPriority w:val="99"/>
    <w:rsid w:val="003D0FF3"/>
    <w:rPr>
      <w:rFonts w:ascii="Calibri" w:eastAsia="Calibri" w:hAnsi="Calibri"/>
      <w:sz w:val="22"/>
      <w:szCs w:val="22"/>
      <w:lang w:eastAsia="en-US"/>
    </w:rPr>
  </w:style>
  <w:style w:type="paragraph" w:styleId="ab">
    <w:name w:val="Revision"/>
    <w:hidden/>
    <w:uiPriority w:val="99"/>
    <w:semiHidden/>
    <w:rsid w:val="00F52034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52034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0034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4278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BC4278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302B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D44DB7"/>
    <w:rPr>
      <w:b/>
      <w:bCs/>
      <w:sz w:val="28"/>
      <w:szCs w:val="24"/>
      <w:lang w:val="ru-RU" w:eastAsia="ru-RU" w:bidi="ar-SA"/>
    </w:rPr>
  </w:style>
  <w:style w:type="paragraph" w:styleId="a7">
    <w:name w:val="Normal (Web)"/>
    <w:basedOn w:val="a"/>
    <w:semiHidden/>
    <w:rsid w:val="00CD60F9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rsid w:val="004E4390"/>
    <w:rPr>
      <w:b/>
      <w:bCs/>
      <w:sz w:val="28"/>
      <w:szCs w:val="24"/>
    </w:rPr>
  </w:style>
  <w:style w:type="paragraph" w:customStyle="1" w:styleId="ConsPlusNormal">
    <w:name w:val="ConsPlusNormal"/>
    <w:rsid w:val="00A4454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44544"/>
    <w:pPr>
      <w:widowControl w:val="0"/>
      <w:autoSpaceDE w:val="0"/>
      <w:autoSpaceDN w:val="0"/>
    </w:pPr>
    <w:rPr>
      <w:b/>
      <w:sz w:val="24"/>
    </w:rPr>
  </w:style>
  <w:style w:type="paragraph" w:customStyle="1" w:styleId="pboth">
    <w:name w:val="pboth"/>
    <w:basedOn w:val="a"/>
    <w:rsid w:val="00EF1CEB"/>
    <w:pPr>
      <w:spacing w:before="100" w:beforeAutospacing="1" w:after="100" w:afterAutospacing="1"/>
    </w:pPr>
  </w:style>
  <w:style w:type="character" w:customStyle="1" w:styleId="11">
    <w:name w:val="Знак Знак1"/>
    <w:locked/>
    <w:rsid w:val="000D1944"/>
    <w:rPr>
      <w:b/>
      <w:bCs/>
      <w:sz w:val="28"/>
      <w:szCs w:val="24"/>
      <w:lang w:val="ru-RU" w:eastAsia="ru-RU" w:bidi="ar-SA"/>
    </w:rPr>
  </w:style>
  <w:style w:type="character" w:styleId="a8">
    <w:name w:val="Hyperlink"/>
    <w:uiPriority w:val="99"/>
    <w:rsid w:val="00AC3D83"/>
    <w:rPr>
      <w:color w:val="0000FF"/>
      <w:u w:val="single"/>
    </w:rPr>
  </w:style>
  <w:style w:type="character" w:styleId="a9">
    <w:name w:val="FollowedHyperlink"/>
    <w:rsid w:val="00AB66A4"/>
    <w:rPr>
      <w:color w:val="800080"/>
      <w:u w:val="single"/>
    </w:rPr>
  </w:style>
  <w:style w:type="character" w:customStyle="1" w:styleId="10">
    <w:name w:val="Заголовок 1 Знак"/>
    <w:link w:val="1"/>
    <w:rsid w:val="00443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205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3D0FF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uiPriority w:val="99"/>
    <w:rsid w:val="003D0FF3"/>
    <w:rPr>
      <w:rFonts w:ascii="Calibri" w:eastAsia="Calibri" w:hAnsi="Calibri"/>
      <w:sz w:val="22"/>
      <w:szCs w:val="22"/>
      <w:lang w:eastAsia="en-US"/>
    </w:rPr>
  </w:style>
  <w:style w:type="paragraph" w:styleId="ab">
    <w:name w:val="Revision"/>
    <w:hidden/>
    <w:uiPriority w:val="99"/>
    <w:semiHidden/>
    <w:rsid w:val="00F52034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52034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0034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ess66ek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ss66ekb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ss66ekb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ss66ek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99A1-8A8D-4D15-9241-2A4D9A6A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20915</CharactersWithSpaces>
  <SharedDoc>false</SharedDoc>
  <HLinks>
    <vt:vector size="24" baseType="variant"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mailto:kvalbrus5@gmail.com</vt:lpwstr>
      </vt:variant>
      <vt:variant>
        <vt:lpwstr/>
      </vt:variant>
      <vt:variant>
        <vt:i4>7143514</vt:i4>
      </vt:variant>
      <vt:variant>
        <vt:i4>6</vt:i4>
      </vt:variant>
      <vt:variant>
        <vt:i4>0</vt:i4>
      </vt:variant>
      <vt:variant>
        <vt:i4>5</vt:i4>
      </vt:variant>
      <vt:variant>
        <vt:lpwstr>mailto:lenapg@rambler.ru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mailto:487719@mail.ru</vt:lpwstr>
      </vt:variant>
      <vt:variant>
        <vt:lpwstr/>
      </vt:variant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mailto:kvalbrus5@gmail.com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Ural Chess</cp:lastModifiedBy>
  <cp:revision>9</cp:revision>
  <cp:lastPrinted>2024-02-01T15:54:00Z</cp:lastPrinted>
  <dcterms:created xsi:type="dcterms:W3CDTF">2025-02-10T11:32:00Z</dcterms:created>
  <dcterms:modified xsi:type="dcterms:W3CDTF">2025-02-20T12:59:00Z</dcterms:modified>
</cp:coreProperties>
</file>