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0" w:type="dxa"/>
        <w:tblInd w:w="108" w:type="dxa"/>
        <w:tblLook w:val="0000" w:firstRow="0" w:lastRow="0" w:firstColumn="0" w:lastColumn="0" w:noHBand="0" w:noVBand="0"/>
      </w:tblPr>
      <w:tblGrid>
        <w:gridCol w:w="5245"/>
        <w:gridCol w:w="4955"/>
      </w:tblGrid>
      <w:tr w:rsidR="00BC4278" w:rsidRPr="004A57AC" w14:paraId="239C1B5D" w14:textId="77777777" w:rsidTr="005637F6">
        <w:tc>
          <w:tcPr>
            <w:tcW w:w="5245" w:type="dxa"/>
          </w:tcPr>
          <w:p w14:paraId="70E0C0DE" w14:textId="77777777" w:rsidR="00BC4278" w:rsidRPr="004A57AC" w:rsidRDefault="00BC4278" w:rsidP="00B565EF">
            <w:pPr>
              <w:pStyle w:val="Title"/>
              <w:jc w:val="left"/>
              <w:rPr>
                <w:sz w:val="24"/>
              </w:rPr>
            </w:pPr>
            <w:r w:rsidRPr="004A57AC">
              <w:rPr>
                <w:sz w:val="24"/>
              </w:rPr>
              <w:t>«</w:t>
            </w:r>
            <w:r w:rsidR="007E39EF" w:rsidRPr="004A57AC">
              <w:rPr>
                <w:sz w:val="24"/>
              </w:rPr>
              <w:t>Утвержд</w:t>
            </w:r>
            <w:r w:rsidR="00A20429">
              <w:rPr>
                <w:sz w:val="24"/>
              </w:rPr>
              <w:t>аю</w:t>
            </w:r>
            <w:r w:rsidRPr="004A57AC">
              <w:rPr>
                <w:sz w:val="24"/>
              </w:rPr>
              <w:t>»</w:t>
            </w:r>
          </w:p>
        </w:tc>
        <w:tc>
          <w:tcPr>
            <w:tcW w:w="4955" w:type="dxa"/>
          </w:tcPr>
          <w:p w14:paraId="7953EC45" w14:textId="77777777" w:rsidR="00BC4278" w:rsidRPr="004A57AC" w:rsidRDefault="00BC4278" w:rsidP="00B565EF">
            <w:pPr>
              <w:pStyle w:val="Title"/>
              <w:jc w:val="left"/>
              <w:rPr>
                <w:sz w:val="24"/>
              </w:rPr>
            </w:pPr>
            <w:r w:rsidRPr="004A57AC">
              <w:rPr>
                <w:sz w:val="24"/>
              </w:rPr>
              <w:t>«Утвержд</w:t>
            </w:r>
            <w:r w:rsidR="00B565EF">
              <w:rPr>
                <w:sz w:val="24"/>
              </w:rPr>
              <w:t>ено</w:t>
            </w:r>
            <w:r w:rsidRPr="004A57AC">
              <w:rPr>
                <w:sz w:val="24"/>
              </w:rPr>
              <w:t>»</w:t>
            </w:r>
          </w:p>
        </w:tc>
      </w:tr>
      <w:tr w:rsidR="00BC4278" w:rsidRPr="004A57AC" w14:paraId="31EA1298" w14:textId="77777777" w:rsidTr="005637F6">
        <w:tc>
          <w:tcPr>
            <w:tcW w:w="5245" w:type="dxa"/>
          </w:tcPr>
          <w:p w14:paraId="36D281D9" w14:textId="77777777" w:rsidR="00BC4278" w:rsidRPr="007B18BD" w:rsidRDefault="00590475" w:rsidP="00BC4278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Исполнительный директор Региональной общественной организации «Федерация шахмат Свердловской облас</w:t>
            </w:r>
            <w:r w:rsidR="007C6070">
              <w:rPr>
                <w:b w:val="0"/>
                <w:bCs w:val="0"/>
                <w:sz w:val="24"/>
              </w:rPr>
              <w:t>т</w:t>
            </w:r>
            <w:r>
              <w:rPr>
                <w:b w:val="0"/>
                <w:bCs w:val="0"/>
                <w:sz w:val="24"/>
              </w:rPr>
              <w:t>и»</w:t>
            </w:r>
          </w:p>
          <w:p w14:paraId="65CC84DC" w14:textId="77777777" w:rsidR="00C84020" w:rsidRPr="007B18BD" w:rsidRDefault="00C84020" w:rsidP="00BC4278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14:paraId="679EC3BC" w14:textId="77777777" w:rsidR="00BC4278" w:rsidRPr="007B18BD" w:rsidRDefault="00BC4278" w:rsidP="00BC4278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7B18BD">
              <w:rPr>
                <w:b w:val="0"/>
                <w:bCs w:val="0"/>
                <w:sz w:val="24"/>
              </w:rPr>
              <w:t>_____</w:t>
            </w:r>
            <w:r w:rsidR="00142B9C" w:rsidRPr="007B18BD">
              <w:rPr>
                <w:b w:val="0"/>
                <w:bCs w:val="0"/>
                <w:sz w:val="24"/>
              </w:rPr>
              <w:t>____</w:t>
            </w:r>
            <w:r w:rsidR="00EF51C7" w:rsidRPr="007B18BD">
              <w:rPr>
                <w:b w:val="0"/>
                <w:bCs w:val="0"/>
                <w:sz w:val="24"/>
              </w:rPr>
              <w:t>__________</w:t>
            </w:r>
            <w:r w:rsidR="00590475">
              <w:rPr>
                <w:b w:val="0"/>
                <w:bCs w:val="0"/>
                <w:sz w:val="24"/>
              </w:rPr>
              <w:t>А.А. Степанян</w:t>
            </w:r>
          </w:p>
          <w:p w14:paraId="50C7F915" w14:textId="41DE974B" w:rsidR="00BC4278" w:rsidRPr="004A57AC" w:rsidRDefault="00ED3DB3" w:rsidP="00BC4278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4A57AC">
              <w:rPr>
                <w:b w:val="0"/>
                <w:bCs w:val="0"/>
                <w:sz w:val="24"/>
              </w:rPr>
              <w:t>«_____»________________20</w:t>
            </w:r>
            <w:r w:rsidR="00094B4F">
              <w:rPr>
                <w:b w:val="0"/>
                <w:bCs w:val="0"/>
                <w:sz w:val="24"/>
              </w:rPr>
              <w:t>2</w:t>
            </w:r>
            <w:r w:rsidR="008E5941">
              <w:rPr>
                <w:b w:val="0"/>
                <w:bCs w:val="0"/>
                <w:sz w:val="24"/>
              </w:rPr>
              <w:t>4</w:t>
            </w:r>
            <w:r w:rsidR="00BC4278" w:rsidRPr="004A57AC">
              <w:rPr>
                <w:b w:val="0"/>
                <w:bCs w:val="0"/>
                <w:sz w:val="24"/>
              </w:rPr>
              <w:t xml:space="preserve"> г.</w:t>
            </w:r>
          </w:p>
          <w:p w14:paraId="22AB8926" w14:textId="77777777" w:rsidR="00783A0F" w:rsidRPr="004A57AC" w:rsidRDefault="00783A0F" w:rsidP="00BC4278">
            <w:pPr>
              <w:pStyle w:val="Title"/>
              <w:jc w:val="left"/>
              <w:rPr>
                <w:b w:val="0"/>
                <w:bCs w:val="0"/>
                <w:sz w:val="24"/>
                <w:highlight w:val="yellow"/>
              </w:rPr>
            </w:pPr>
            <w:r w:rsidRPr="004A57AC">
              <w:rPr>
                <w:b w:val="0"/>
                <w:bCs w:val="0"/>
                <w:sz w:val="24"/>
              </w:rPr>
              <w:t>М.П.</w:t>
            </w:r>
          </w:p>
        </w:tc>
        <w:tc>
          <w:tcPr>
            <w:tcW w:w="4955" w:type="dxa"/>
          </w:tcPr>
          <w:p w14:paraId="44E1C0EA" w14:textId="7211C981" w:rsidR="005637F6" w:rsidRDefault="005637F6" w:rsidP="005637F6">
            <w:pPr>
              <w:pStyle w:val="Title"/>
              <w:jc w:val="both"/>
              <w:rPr>
                <w:b w:val="0"/>
                <w:bCs w:val="0"/>
                <w:sz w:val="24"/>
              </w:rPr>
            </w:pPr>
            <w:r w:rsidRPr="005637F6">
              <w:rPr>
                <w:b w:val="0"/>
                <w:bCs w:val="0"/>
                <w:sz w:val="24"/>
              </w:rPr>
              <w:t>Директор государственного автономного учреждения Свердловс</w:t>
            </w:r>
            <w:r w:rsidR="00CB1E17">
              <w:rPr>
                <w:b w:val="0"/>
                <w:bCs w:val="0"/>
                <w:sz w:val="24"/>
              </w:rPr>
              <w:t xml:space="preserve">кой области </w:t>
            </w:r>
            <w:r w:rsidRPr="005637F6">
              <w:rPr>
                <w:b w:val="0"/>
                <w:bCs w:val="0"/>
                <w:sz w:val="24"/>
              </w:rPr>
              <w:t>«Центр спортивной подготовки спортивных сборных команд Свердловской области»</w:t>
            </w:r>
          </w:p>
          <w:p w14:paraId="6A077883" w14:textId="77777777" w:rsidR="00C84020" w:rsidRPr="005637F6" w:rsidRDefault="00C84020" w:rsidP="005637F6">
            <w:pPr>
              <w:pStyle w:val="Title"/>
              <w:jc w:val="both"/>
              <w:rPr>
                <w:b w:val="0"/>
                <w:bCs w:val="0"/>
                <w:sz w:val="24"/>
              </w:rPr>
            </w:pPr>
          </w:p>
          <w:p w14:paraId="23B2B9E9" w14:textId="77777777" w:rsidR="005637F6" w:rsidRPr="005637F6" w:rsidRDefault="005637F6" w:rsidP="005637F6">
            <w:pPr>
              <w:pStyle w:val="Title"/>
              <w:jc w:val="both"/>
              <w:rPr>
                <w:b w:val="0"/>
                <w:bCs w:val="0"/>
                <w:sz w:val="24"/>
              </w:rPr>
            </w:pPr>
            <w:r w:rsidRPr="005637F6">
              <w:rPr>
                <w:b w:val="0"/>
                <w:bCs w:val="0"/>
                <w:sz w:val="24"/>
              </w:rPr>
              <w:t>____________________ Ю.М. Леонов</w:t>
            </w:r>
          </w:p>
          <w:p w14:paraId="1A92DE83" w14:textId="3B5A9499" w:rsidR="005637F6" w:rsidRPr="005637F6" w:rsidRDefault="00F41650" w:rsidP="005637F6">
            <w:pPr>
              <w:pStyle w:val="Title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«_____»_____________ 202</w:t>
            </w:r>
            <w:r w:rsidR="008E5941">
              <w:rPr>
                <w:b w:val="0"/>
                <w:bCs w:val="0"/>
                <w:sz w:val="24"/>
              </w:rPr>
              <w:t>4</w:t>
            </w:r>
            <w:r w:rsidR="005637F6" w:rsidRPr="005637F6">
              <w:rPr>
                <w:b w:val="0"/>
                <w:bCs w:val="0"/>
                <w:sz w:val="24"/>
              </w:rPr>
              <w:t xml:space="preserve"> г.</w:t>
            </w:r>
          </w:p>
          <w:p w14:paraId="0F6F0A48" w14:textId="77777777" w:rsidR="00783A0F" w:rsidRPr="004A57AC" w:rsidRDefault="005637F6" w:rsidP="005637F6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5637F6">
              <w:rPr>
                <w:b w:val="0"/>
                <w:bCs w:val="0"/>
                <w:sz w:val="24"/>
              </w:rPr>
              <w:t>М.П.</w:t>
            </w:r>
          </w:p>
        </w:tc>
      </w:tr>
    </w:tbl>
    <w:p w14:paraId="7BD83206" w14:textId="77777777" w:rsidR="008072E1" w:rsidRDefault="008072E1" w:rsidP="00F04DAE">
      <w:pPr>
        <w:pStyle w:val="BodyText"/>
        <w:rPr>
          <w:sz w:val="24"/>
        </w:rPr>
      </w:pPr>
    </w:p>
    <w:p w14:paraId="5508B145" w14:textId="77777777" w:rsidR="00604ED0" w:rsidRDefault="00604ED0" w:rsidP="00604ED0">
      <w:pPr>
        <w:pStyle w:val="BodyText"/>
        <w:jc w:val="left"/>
        <w:rPr>
          <w:sz w:val="24"/>
        </w:rPr>
      </w:pPr>
    </w:p>
    <w:p w14:paraId="30040418" w14:textId="77777777" w:rsidR="00BC4278" w:rsidRPr="004A57AC" w:rsidRDefault="005637F6" w:rsidP="00F04DAE">
      <w:pPr>
        <w:pStyle w:val="BodyText"/>
        <w:rPr>
          <w:sz w:val="24"/>
        </w:rPr>
      </w:pPr>
      <w:r>
        <w:rPr>
          <w:sz w:val="24"/>
        </w:rPr>
        <w:t>РЕГЛАМЕНТ</w:t>
      </w:r>
    </w:p>
    <w:p w14:paraId="251DE68F" w14:textId="64829A01" w:rsidR="00607026" w:rsidRDefault="008072E1" w:rsidP="00607026">
      <w:pPr>
        <w:pStyle w:val="BodyText"/>
        <w:rPr>
          <w:sz w:val="24"/>
        </w:rPr>
      </w:pPr>
      <w:r>
        <w:rPr>
          <w:sz w:val="24"/>
        </w:rPr>
        <w:t>о</w:t>
      </w:r>
      <w:r w:rsidR="005637F6">
        <w:rPr>
          <w:sz w:val="24"/>
        </w:rPr>
        <w:t xml:space="preserve"> проведении Первенства</w:t>
      </w:r>
      <w:r w:rsidR="00590475" w:rsidRPr="00590475">
        <w:rPr>
          <w:sz w:val="24"/>
        </w:rPr>
        <w:t xml:space="preserve"> </w:t>
      </w:r>
      <w:r w:rsidR="00165DB5" w:rsidRPr="00590475">
        <w:rPr>
          <w:sz w:val="24"/>
        </w:rPr>
        <w:t xml:space="preserve">Свердловской области </w:t>
      </w:r>
      <w:bookmarkStart w:id="0" w:name="_Hlk43990542"/>
      <w:r w:rsidR="00094B4F">
        <w:rPr>
          <w:sz w:val="24"/>
        </w:rPr>
        <w:t>202</w:t>
      </w:r>
      <w:r w:rsidR="00D2556E" w:rsidRPr="00D2556E">
        <w:rPr>
          <w:sz w:val="24"/>
        </w:rPr>
        <w:t>4</w:t>
      </w:r>
      <w:r w:rsidR="00590475" w:rsidRPr="00590475">
        <w:rPr>
          <w:sz w:val="24"/>
        </w:rPr>
        <w:t xml:space="preserve"> года</w:t>
      </w:r>
      <w:r w:rsidR="00AD62E6" w:rsidRPr="00AD62E6">
        <w:rPr>
          <w:sz w:val="24"/>
        </w:rPr>
        <w:t xml:space="preserve"> </w:t>
      </w:r>
      <w:r w:rsidR="00AD62E6" w:rsidRPr="00590475">
        <w:rPr>
          <w:sz w:val="24"/>
        </w:rPr>
        <w:t>по</w:t>
      </w:r>
      <w:r w:rsidR="00AD62E6">
        <w:rPr>
          <w:sz w:val="24"/>
        </w:rPr>
        <w:t xml:space="preserve"> </w:t>
      </w:r>
      <w:r w:rsidR="00D77AFB">
        <w:rPr>
          <w:sz w:val="24"/>
        </w:rPr>
        <w:t xml:space="preserve">быстрым </w:t>
      </w:r>
      <w:r w:rsidR="00AD62E6">
        <w:rPr>
          <w:sz w:val="24"/>
        </w:rPr>
        <w:t>шахматам</w:t>
      </w:r>
      <w:r w:rsidR="00590475" w:rsidRPr="00590475">
        <w:rPr>
          <w:sz w:val="24"/>
        </w:rPr>
        <w:t xml:space="preserve"> </w:t>
      </w:r>
      <w:r w:rsidR="00165DB5" w:rsidRPr="00590475">
        <w:rPr>
          <w:sz w:val="24"/>
        </w:rPr>
        <w:t xml:space="preserve">среди </w:t>
      </w:r>
      <w:r w:rsidR="00590475" w:rsidRPr="00590475">
        <w:rPr>
          <w:sz w:val="24"/>
        </w:rPr>
        <w:t>мальчиков и девочек до 11 лет, 13 лет, юношей и девушек до 15 лет, 17 лет, 19 лет</w:t>
      </w:r>
      <w:bookmarkEnd w:id="0"/>
    </w:p>
    <w:p w14:paraId="0722CDA0" w14:textId="77777777" w:rsidR="00607026" w:rsidRPr="00607026" w:rsidRDefault="00607026" w:rsidP="00607026">
      <w:pPr>
        <w:pStyle w:val="BodyText"/>
        <w:rPr>
          <w:sz w:val="24"/>
        </w:rPr>
      </w:pPr>
    </w:p>
    <w:p w14:paraId="5D372626" w14:textId="77777777" w:rsidR="00BC4278" w:rsidRPr="00607026" w:rsidRDefault="00607026" w:rsidP="00E84005">
      <w:pPr>
        <w:pStyle w:val="ListParagraph"/>
        <w:numPr>
          <w:ilvl w:val="0"/>
          <w:numId w:val="22"/>
        </w:numPr>
        <w:ind w:firstLine="720"/>
        <w:jc w:val="center"/>
        <w:rPr>
          <w:b/>
          <w:bCs/>
        </w:rPr>
      </w:pPr>
      <w:r w:rsidRPr="00607026">
        <w:rPr>
          <w:b/>
          <w:bCs/>
        </w:rPr>
        <w:t>ОБЩИЕ ПОЛОЖЕНИЯ</w:t>
      </w:r>
    </w:p>
    <w:p w14:paraId="27BF7465" w14:textId="10E51C1C" w:rsidR="00607026" w:rsidRDefault="00590475" w:rsidP="00293632">
      <w:pPr>
        <w:pStyle w:val="a"/>
        <w:numPr>
          <w:ilvl w:val="1"/>
          <w:numId w:val="22"/>
        </w:numPr>
        <w:ind w:firstLine="720"/>
        <w:jc w:val="both"/>
      </w:pPr>
      <w:r w:rsidRPr="005637F6">
        <w:t>Первенство Сверд</w:t>
      </w:r>
      <w:r w:rsidR="005637F6" w:rsidRPr="005637F6">
        <w:t xml:space="preserve">ловской области </w:t>
      </w:r>
      <w:r w:rsidR="00EF6010">
        <w:t>202</w:t>
      </w:r>
      <w:r w:rsidR="00B77689">
        <w:t>4</w:t>
      </w:r>
      <w:r w:rsidR="00EF6010" w:rsidRPr="005637F6">
        <w:t xml:space="preserve"> года </w:t>
      </w:r>
      <w:r w:rsidR="005637F6" w:rsidRPr="005637F6">
        <w:t>по</w:t>
      </w:r>
      <w:r w:rsidR="00D77AFB">
        <w:t xml:space="preserve"> быст</w:t>
      </w:r>
      <w:r w:rsidR="005F1EE9">
        <w:t>ры</w:t>
      </w:r>
      <w:r w:rsidR="00D77AFB">
        <w:t>м</w:t>
      </w:r>
      <w:r w:rsidR="005637F6" w:rsidRPr="005637F6">
        <w:t xml:space="preserve"> </w:t>
      </w:r>
      <w:r w:rsidR="005E6544">
        <w:t>шахматам</w:t>
      </w:r>
      <w:r w:rsidR="00094B4F">
        <w:t xml:space="preserve"> </w:t>
      </w:r>
      <w:r w:rsidRPr="005637F6">
        <w:t>среди мальчиков и девочек до 11 лет, 13 лет, юношей и девушек до 15 лет, 17 лет, 19 лет</w:t>
      </w:r>
      <w:r w:rsidR="0098313F" w:rsidRPr="005637F6">
        <w:t xml:space="preserve"> </w:t>
      </w:r>
      <w:r w:rsidR="00094B4F" w:rsidRPr="00094B4F">
        <w:t>(далее – соревнование) проводится с целью дальнейшей популяризации вида спорта «шахматы» в Свердловской области, присвоения разрядных нормативов, повышения спортивного мастерства спортсменов по виду спорта «шахматы», а также с целью выявления сильнейших спортсменов для формирования спортивных сборных команд Свердловской области по виду спорта «шахматы».</w:t>
      </w:r>
    </w:p>
    <w:p w14:paraId="76E11271" w14:textId="013F4E47" w:rsidR="00607026" w:rsidRDefault="00094B4F" w:rsidP="00293632">
      <w:pPr>
        <w:pStyle w:val="a"/>
        <w:numPr>
          <w:ilvl w:val="1"/>
          <w:numId w:val="22"/>
        </w:numPr>
        <w:ind w:firstLine="720"/>
        <w:jc w:val="both"/>
      </w:pPr>
      <w:r w:rsidRPr="0077493B">
        <w:t>Соревнование проводится в соответствии с календарным планом официальных физкультурных мероприятий и спортивных мероприятий Свердловской области на 202</w:t>
      </w:r>
      <w:r w:rsidR="00B565EF" w:rsidRPr="0077493B">
        <w:t>3</w:t>
      </w:r>
      <w:r w:rsidRPr="0077493B">
        <w:t xml:space="preserve"> год, утверждённым приказом № </w:t>
      </w:r>
      <w:r w:rsidR="00B565EF" w:rsidRPr="0077493B">
        <w:t>14</w:t>
      </w:r>
      <w:r w:rsidR="00D2556E" w:rsidRPr="00D2556E">
        <w:t>0</w:t>
      </w:r>
      <w:r w:rsidRPr="0077493B">
        <w:t>/СМ от «</w:t>
      </w:r>
      <w:r w:rsidR="00B565EF" w:rsidRPr="0077493B">
        <w:t>2</w:t>
      </w:r>
      <w:r w:rsidR="00D2556E" w:rsidRPr="00D2556E">
        <w:t>9</w:t>
      </w:r>
      <w:r w:rsidRPr="0077493B">
        <w:t>» декабря 202</w:t>
      </w:r>
      <w:r w:rsidR="00D2556E" w:rsidRPr="00D2556E">
        <w:t>3</w:t>
      </w:r>
      <w:r w:rsidR="00202CCB">
        <w:t xml:space="preserve"> </w:t>
      </w:r>
      <w:r w:rsidRPr="0077493B">
        <w:t>г. Министерства физической культуры и спорта Свердловской области.</w:t>
      </w:r>
    </w:p>
    <w:p w14:paraId="338D6B64" w14:textId="60D6C90C" w:rsidR="00607026" w:rsidRDefault="00094B4F" w:rsidP="00293632">
      <w:pPr>
        <w:pStyle w:val="a"/>
        <w:numPr>
          <w:ilvl w:val="1"/>
          <w:numId w:val="22"/>
        </w:numPr>
        <w:ind w:firstLine="720"/>
        <w:jc w:val="both"/>
      </w:pPr>
      <w:r w:rsidRPr="0077493B">
        <w:t xml:space="preserve">Соревнование проводится в соответствии с </w:t>
      </w:r>
      <w:hyperlink r:id="rId6" w:history="1">
        <w:r w:rsidRPr="0077493B">
          <w:rPr>
            <w:rStyle w:val="Hyperlink"/>
          </w:rPr>
          <w:t>правилами</w:t>
        </w:r>
      </w:hyperlink>
      <w:r w:rsidRPr="0077493B">
        <w:t xml:space="preserve"> вида спорта «шахматы», утвержденными приказом Министерства спорта России от 29.12.2020</w:t>
      </w:r>
      <w:r w:rsidR="00202CCB">
        <w:t xml:space="preserve"> г.</w:t>
      </w:r>
      <w:r w:rsidRPr="0077493B">
        <w:t xml:space="preserve"> № 988</w:t>
      </w:r>
      <w:r w:rsidR="00B565EF" w:rsidRPr="0077493B">
        <w:t>, с изменениями, внесенными приказами Министерства спорта Российской Федерации от 10 апреля 2023 г. № 243,</w:t>
      </w:r>
      <w:r w:rsidR="00607026">
        <w:t xml:space="preserve"> </w:t>
      </w:r>
      <w:r w:rsidR="00B565EF" w:rsidRPr="00607026">
        <w:t>от 11 мая 2023 г. № 315 и не противоречащим Правилам игры в шахматы ФИДЕ. Поведение участников регламентируется Положением «О спортивных санкциях в виде спорта «шахматы».</w:t>
      </w:r>
    </w:p>
    <w:p w14:paraId="535DBC5C" w14:textId="1AB6DB3D" w:rsidR="00607026" w:rsidRDefault="00094B4F" w:rsidP="00293632">
      <w:pPr>
        <w:pStyle w:val="a"/>
        <w:numPr>
          <w:ilvl w:val="1"/>
          <w:numId w:val="22"/>
        </w:numPr>
        <w:ind w:firstLine="720"/>
        <w:jc w:val="both"/>
      </w:pPr>
      <w:r w:rsidRPr="00094B4F">
        <w:t>Регламент утверждается в соответствии с Положением о региональных официальных спортивных соревнованиях по виду спорта «шахматы» на 202</w:t>
      </w:r>
      <w:r w:rsidR="00427418">
        <w:t>4</w:t>
      </w:r>
      <w:r w:rsidRPr="00094B4F">
        <w:t xml:space="preserve"> год (далее – положение).</w:t>
      </w:r>
    </w:p>
    <w:p w14:paraId="4E0FF7E1" w14:textId="77777777" w:rsidR="00607026" w:rsidRDefault="00607026" w:rsidP="00293632">
      <w:pPr>
        <w:pStyle w:val="a"/>
        <w:ind w:left="576" w:firstLine="720"/>
        <w:jc w:val="both"/>
      </w:pPr>
    </w:p>
    <w:p w14:paraId="55A54023" w14:textId="77777777" w:rsidR="00607026" w:rsidRPr="00607026" w:rsidRDefault="00220639" w:rsidP="00E84005">
      <w:pPr>
        <w:pStyle w:val="a"/>
        <w:numPr>
          <w:ilvl w:val="0"/>
          <w:numId w:val="22"/>
        </w:numPr>
        <w:ind w:firstLine="720"/>
        <w:jc w:val="center"/>
        <w:rPr>
          <w:b/>
          <w:bCs/>
        </w:rPr>
      </w:pPr>
      <w:r w:rsidRPr="00607026">
        <w:rPr>
          <w:b/>
          <w:bCs/>
          <w:caps/>
        </w:rPr>
        <w:t>Организатор проведения спортивного мероприятия</w:t>
      </w:r>
    </w:p>
    <w:p w14:paraId="3F9A70E8" w14:textId="77777777" w:rsidR="00607026" w:rsidRPr="00607026" w:rsidRDefault="00094B4F" w:rsidP="00293632">
      <w:pPr>
        <w:pStyle w:val="a"/>
        <w:numPr>
          <w:ilvl w:val="1"/>
          <w:numId w:val="22"/>
        </w:numPr>
        <w:ind w:firstLine="720"/>
        <w:jc w:val="both"/>
        <w:rPr>
          <w:b/>
          <w:bCs/>
        </w:rPr>
      </w:pPr>
      <w:r w:rsidRPr="00094B4F">
        <w:t>В соответствии с Положением организаторами соревнований являются государственное автономное учреждение Свердловской области «Центр спортивной подготовки спортивных сборных команд Свердловской области» (далее – ГАУ СО «ЦСП») и Региональная общественная организация «Федерация шахмат Свердловской области» (далее – РОО «ФШСО»).</w:t>
      </w:r>
    </w:p>
    <w:p w14:paraId="22EA473B" w14:textId="77777777" w:rsidR="00607026" w:rsidRPr="00607026" w:rsidRDefault="00094B4F" w:rsidP="00293632">
      <w:pPr>
        <w:pStyle w:val="a"/>
        <w:numPr>
          <w:ilvl w:val="1"/>
          <w:numId w:val="22"/>
        </w:numPr>
        <w:ind w:firstLine="720"/>
        <w:jc w:val="both"/>
        <w:rPr>
          <w:b/>
          <w:bCs/>
        </w:rPr>
      </w:pPr>
      <w:r w:rsidRPr="00094B4F">
        <w:t>РОО «ФШСО» 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 в соответствии с законодательством Российской Федерации.</w:t>
      </w:r>
    </w:p>
    <w:p w14:paraId="57411A70" w14:textId="77777777" w:rsidR="00293632" w:rsidRPr="00293632" w:rsidRDefault="00094B4F" w:rsidP="00293632">
      <w:pPr>
        <w:pStyle w:val="a"/>
        <w:numPr>
          <w:ilvl w:val="1"/>
          <w:numId w:val="22"/>
        </w:numPr>
        <w:ind w:firstLine="720"/>
        <w:jc w:val="both"/>
        <w:rPr>
          <w:color w:val="000000"/>
        </w:rPr>
      </w:pPr>
      <w:r w:rsidRPr="00094B4F">
        <w:t>РОО «ФШСО» обязана обеспечить на территории, которая будет использована для проведения спортивного мероприятия, необходимую инфраструктуру и техническое оборудование в соответствии с правилами обеспечения безопасности при проведении официальных спортивных соревнований.</w:t>
      </w:r>
      <w:r w:rsidR="00B565EF" w:rsidRPr="00B565EF">
        <w:t xml:space="preserve"> </w:t>
      </w:r>
    </w:p>
    <w:p w14:paraId="10BB58D6" w14:textId="77A012F3" w:rsidR="00607026" w:rsidRDefault="00094B4F" w:rsidP="00293632">
      <w:pPr>
        <w:pStyle w:val="a"/>
        <w:ind w:firstLine="709"/>
        <w:jc w:val="both"/>
        <w:rPr>
          <w:color w:val="000000"/>
        </w:rPr>
      </w:pPr>
      <w:r w:rsidRPr="00094B4F">
        <w:t>Не допускать демонстрации участниками и персоналом соревнований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14:paraId="7E4BB845" w14:textId="6B80A4E4" w:rsidR="00607026" w:rsidRDefault="00094B4F" w:rsidP="00293632">
      <w:pPr>
        <w:pStyle w:val="a"/>
        <w:numPr>
          <w:ilvl w:val="1"/>
          <w:numId w:val="22"/>
        </w:numPr>
        <w:ind w:firstLine="720"/>
        <w:jc w:val="both"/>
        <w:rPr>
          <w:color w:val="000000"/>
        </w:rPr>
      </w:pPr>
      <w:r w:rsidRPr="00094B4F">
        <w:rPr>
          <w:color w:val="000000"/>
        </w:rPr>
        <w:lastRenderedPageBreak/>
        <w:t xml:space="preserve"> Непосредственное проведение возлагается на судейскую коллегию</w:t>
      </w:r>
      <w:r>
        <w:rPr>
          <w:color w:val="000000"/>
        </w:rPr>
        <w:t xml:space="preserve"> по виду спорта «шахматы»</w:t>
      </w:r>
      <w:r w:rsidR="00B565EF" w:rsidRPr="00B565EF">
        <w:rPr>
          <w:color w:val="000000"/>
        </w:rPr>
        <w:t xml:space="preserve">. </w:t>
      </w:r>
      <w:r w:rsidR="00B565EF">
        <w:rPr>
          <w:color w:val="000000"/>
        </w:rPr>
        <w:t>Г</w:t>
      </w:r>
      <w:r w:rsidRPr="00094B4F">
        <w:rPr>
          <w:color w:val="000000"/>
        </w:rPr>
        <w:t>лавн</w:t>
      </w:r>
      <w:r w:rsidR="00B565EF">
        <w:rPr>
          <w:color w:val="000000"/>
        </w:rPr>
        <w:t>ый</w:t>
      </w:r>
      <w:r w:rsidRPr="00094B4F">
        <w:rPr>
          <w:color w:val="000000"/>
        </w:rPr>
        <w:t xml:space="preserve"> суд</w:t>
      </w:r>
      <w:r w:rsidR="00B565EF">
        <w:rPr>
          <w:color w:val="000000"/>
        </w:rPr>
        <w:t>ья</w:t>
      </w:r>
      <w:r w:rsidRPr="00094B4F">
        <w:rPr>
          <w:color w:val="000000"/>
        </w:rPr>
        <w:t xml:space="preserve"> соревнований </w:t>
      </w:r>
      <w:r w:rsidR="00942648" w:rsidRPr="00A6574C">
        <w:rPr>
          <w:color w:val="000000"/>
        </w:rPr>
        <w:t>Комиссаров Владимир Владимирович</w:t>
      </w:r>
      <w:r w:rsidR="00205550">
        <w:rPr>
          <w:color w:val="000000"/>
        </w:rPr>
        <w:t xml:space="preserve">, </w:t>
      </w:r>
      <w:r w:rsidR="00B565EF">
        <w:rPr>
          <w:color w:val="000000"/>
        </w:rPr>
        <w:t>спортивный судья всероссийской категории</w:t>
      </w:r>
      <w:r w:rsidR="00554598">
        <w:rPr>
          <w:color w:val="000000"/>
        </w:rPr>
        <w:t>, арбитр ФИДЕ</w:t>
      </w:r>
      <w:r w:rsidR="00205550">
        <w:rPr>
          <w:color w:val="000000"/>
        </w:rPr>
        <w:t xml:space="preserve"> (</w:t>
      </w:r>
      <w:r w:rsidR="00B565EF">
        <w:rPr>
          <w:color w:val="000000"/>
        </w:rPr>
        <w:t>г. Верхняя Салда)</w:t>
      </w:r>
      <w:r w:rsidR="00AB095F">
        <w:rPr>
          <w:color w:val="000000"/>
        </w:rPr>
        <w:t>.</w:t>
      </w:r>
    </w:p>
    <w:p w14:paraId="39E9278D" w14:textId="77777777" w:rsidR="00607026" w:rsidRDefault="00607026" w:rsidP="00E84005">
      <w:pPr>
        <w:pStyle w:val="a"/>
        <w:ind w:left="576" w:firstLine="720"/>
        <w:rPr>
          <w:color w:val="000000"/>
        </w:rPr>
      </w:pPr>
    </w:p>
    <w:p w14:paraId="409F290F" w14:textId="77777777" w:rsidR="00094B4F" w:rsidRPr="00607026" w:rsidRDefault="00094B4F" w:rsidP="00E84005">
      <w:pPr>
        <w:pStyle w:val="a"/>
        <w:numPr>
          <w:ilvl w:val="0"/>
          <w:numId w:val="22"/>
        </w:numPr>
        <w:ind w:firstLine="720"/>
        <w:jc w:val="center"/>
        <w:rPr>
          <w:color w:val="000000"/>
        </w:rPr>
      </w:pPr>
      <w:r w:rsidRPr="00607026">
        <w:rPr>
          <w:b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23FF5E97" w14:textId="77777777" w:rsidR="00D2556E" w:rsidRPr="00D2556E" w:rsidRDefault="00094B4F" w:rsidP="00D2556E">
      <w:pPr>
        <w:pStyle w:val="ListParagraph"/>
        <w:numPr>
          <w:ilvl w:val="1"/>
          <w:numId w:val="22"/>
        </w:numPr>
        <w:ind w:firstLine="720"/>
        <w:jc w:val="both"/>
        <w:rPr>
          <w:color w:val="000000"/>
        </w:rPr>
      </w:pPr>
      <w:r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14:paraId="2D9614E4" w14:textId="25A7734F" w:rsidR="00D2556E" w:rsidRPr="00D2556E" w:rsidRDefault="00D2556E" w:rsidP="00D2556E">
      <w:pPr>
        <w:pStyle w:val="ListParagraph"/>
        <w:ind w:left="0" w:firstLine="576"/>
        <w:jc w:val="both"/>
        <w:rPr>
          <w:color w:val="000000"/>
        </w:rPr>
      </w:pPr>
      <w:r w:rsidRPr="00D2556E">
        <w:rPr>
          <w:color w:val="000000"/>
        </w:rPr>
        <w:t>Объект, на котором проводится спортивное мероприятие, должен быть внесен во Всероссийский реестр объектов спорта, за исключением проведения мероприятий по видам спорта, правилами которых разрешается проведение мероприятий в иных местах.</w:t>
      </w:r>
    </w:p>
    <w:p w14:paraId="626EDBF7" w14:textId="77777777" w:rsidR="00D2556E" w:rsidRPr="004871EF" w:rsidRDefault="00D2556E" w:rsidP="00D2556E">
      <w:pPr>
        <w:pStyle w:val="ListParagraph"/>
        <w:ind w:left="0" w:firstLine="630"/>
        <w:jc w:val="both"/>
        <w:rPr>
          <w:color w:val="000000"/>
        </w:rPr>
      </w:pPr>
      <w:r w:rsidRPr="00D2556E">
        <w:rPr>
          <w:color w:val="000000"/>
        </w:rPr>
        <w:t xml:space="preserve">3.1.1. Места проведения официальных спортивных соревнований должны иметь необходимую инфраструктуру, системы видеонаблюдения, позволяющие осуществлять идентификацию физических лиц во время их нахождения в местах проведения официальных спортивных соревнований, и техническое оборудование в соответствии с правилами обеспечения безопасности при проведении официальных спортивных соревнований согласно п. 9 ст.37 «объекты спорта» 329-ФЗ. </w:t>
      </w:r>
    </w:p>
    <w:p w14:paraId="02D3CB11" w14:textId="3D0A28F8" w:rsidR="00094B4F" w:rsidRPr="00D2556E" w:rsidRDefault="00094B4F" w:rsidP="00D2556E">
      <w:pPr>
        <w:pStyle w:val="ListParagraph"/>
        <w:numPr>
          <w:ilvl w:val="1"/>
          <w:numId w:val="22"/>
        </w:numPr>
        <w:ind w:firstLine="720"/>
        <w:jc w:val="both"/>
      </w:pPr>
      <w:r w:rsidRPr="00D2556E">
        <w:rPr>
          <w:color w:val="000000"/>
          <w:shd w:val="clear" w:color="auto" w:fill="FFFFFF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  <w:r w:rsidRPr="00D2556E">
        <w:t xml:space="preserve"> </w:t>
      </w:r>
    </w:p>
    <w:p w14:paraId="12220207" w14:textId="77777777" w:rsidR="00094B4F" w:rsidRDefault="00094B4F" w:rsidP="00E84005">
      <w:pPr>
        <w:pStyle w:val="21"/>
        <w:numPr>
          <w:ilvl w:val="1"/>
          <w:numId w:val="22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обеспечение безопасности при проведении официальных спортивных соревнований, утвержденных постановлением Правительства Российской Федерации от 18.04.2014г. № 353. </w:t>
      </w:r>
    </w:p>
    <w:p w14:paraId="3DB47886" w14:textId="77777777" w:rsidR="00094B4F" w:rsidRDefault="00094B4F" w:rsidP="00E84005">
      <w:pPr>
        <w:pStyle w:val="ListParagraph"/>
        <w:numPr>
          <w:ilvl w:val="2"/>
          <w:numId w:val="22"/>
        </w:numPr>
        <w:ind w:firstLine="720"/>
        <w:jc w:val="both"/>
      </w:pPr>
      <w:bookmarkStart w:id="1" w:name="_Hlk62051700"/>
      <w:r w:rsidRPr="00856F07">
        <w:t>Правила охраны жизни людей на водных объектах в Свердловской области осуществляются согласно постановлению Правительства Свердловской области от 27.09.2018 года № 639-ПП «Об утверждении правил охраны жизни людей на водных объектах в Свердловской области».</w:t>
      </w:r>
    </w:p>
    <w:p w14:paraId="4F807D14" w14:textId="77777777" w:rsidR="00094B4F" w:rsidRPr="000F751D" w:rsidRDefault="00094B4F" w:rsidP="00E84005">
      <w:pPr>
        <w:pStyle w:val="ListParagraph"/>
        <w:numPr>
          <w:ilvl w:val="1"/>
          <w:numId w:val="22"/>
        </w:numPr>
        <w:ind w:firstLine="720"/>
        <w:jc w:val="both"/>
      </w:pPr>
      <w: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N 1144н (Приложение № 4 «Рекомендуемые штатные нормативы медицинской бригады, количества выездных бригад скорой медицинской помощи, медицинских работников при проведении соревнований»). </w:t>
      </w:r>
      <w:r w:rsidRPr="000F751D">
        <w:rPr>
          <w:color w:val="000000"/>
        </w:rPr>
        <w:t>Основанием для допуска лица, занимающегося спортом, к спортивным мероприятиям является наличие у него медицинского заключения о допуске к участию в спортивных соревнованиях. В заявке на участие в спортивных соревнованиях</w:t>
      </w:r>
      <w:r w:rsidRPr="000F751D">
        <w:rPr>
          <w:color w:val="000000"/>
          <w:bdr w:val="none" w:sz="0" w:space="0" w:color="auto" w:frame="1"/>
        </w:rPr>
        <w:t xml:space="preserve"> </w:t>
      </w:r>
      <w:r w:rsidRPr="000F751D">
        <w:rPr>
          <w:color w:val="000000"/>
        </w:rPr>
        <w:t>проставляется отметка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0F4B3E49" w14:textId="77777777" w:rsidR="00094B4F" w:rsidRDefault="00094B4F" w:rsidP="00E84005">
      <w:pPr>
        <w:pStyle w:val="ListParagraph"/>
        <w:numPr>
          <w:ilvl w:val="1"/>
          <w:numId w:val="22"/>
        </w:numPr>
        <w:ind w:firstLine="720"/>
        <w:jc w:val="both"/>
      </w:pPr>
      <w:r>
        <w:t xml:space="preserve"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14:paraId="54A13E13" w14:textId="77777777" w:rsidR="00094B4F" w:rsidRDefault="00094B4F" w:rsidP="00E84005">
      <w:pPr>
        <w:pStyle w:val="ListParagraph"/>
        <w:numPr>
          <w:ilvl w:val="1"/>
          <w:numId w:val="22"/>
        </w:numPr>
        <w:ind w:firstLine="720"/>
        <w:jc w:val="both"/>
      </w:pPr>
      <w:r w:rsidRPr="00580FA2"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24 июня 2021г. №464.</w:t>
      </w:r>
    </w:p>
    <w:p w14:paraId="6D36B0D7" w14:textId="77777777" w:rsidR="00293632" w:rsidRDefault="00293632" w:rsidP="0029591E">
      <w:pPr>
        <w:pStyle w:val="ListParagraph"/>
        <w:numPr>
          <w:ilvl w:val="1"/>
          <w:numId w:val="22"/>
        </w:numPr>
        <w:ind w:firstLine="720"/>
        <w:jc w:val="both"/>
      </w:pPr>
      <w:r>
        <w:t xml:space="preserve">Ответственность за обеспечение безопасности участников и зрителей при проведении соревнования, включая обеспечение контроля за проведением проверки на взрывобезопасность </w:t>
      </w:r>
      <w:r>
        <w:lastRenderedPageBreak/>
        <w:t xml:space="preserve">объекта, оказанием услуг по охране общественного порядка и безопасности и медицинского сопровождения, возлагается на федерацию. </w:t>
      </w:r>
    </w:p>
    <w:p w14:paraId="3B973BEA" w14:textId="62337BE1" w:rsidR="00293632" w:rsidRDefault="00607D73" w:rsidP="00293632">
      <w:pPr>
        <w:ind w:firstLine="709"/>
        <w:jc w:val="both"/>
      </w:pPr>
      <w:r>
        <w:t>РОО «ФШСО»</w:t>
      </w:r>
      <w:r w:rsidR="00293632">
        <w:t xml:space="preserve"> обеспечивает контроль за проведением противоэпидемических (профилактических) мероприятий по кори (усиление дезинфекционного режима, проведение проветриваний и обеззараживания воздуха в помещениях бактерицидными ультрафиолетовыми установками, масочный режим и др.).</w:t>
      </w:r>
    </w:p>
    <w:p w14:paraId="54987567" w14:textId="0429A8FF" w:rsidR="00C555ED" w:rsidRDefault="00094B4F" w:rsidP="0029591E">
      <w:pPr>
        <w:pStyle w:val="ListParagraph"/>
        <w:numPr>
          <w:ilvl w:val="1"/>
          <w:numId w:val="22"/>
        </w:numPr>
        <w:ind w:firstLine="720"/>
        <w:jc w:val="both"/>
      </w:pPr>
      <w:r>
        <w:t>Ответственными за соблюдение норм и правил безопасности при проведении соревнований являются:</w:t>
      </w:r>
    </w:p>
    <w:p w14:paraId="6E3F2104" w14:textId="0928C238" w:rsidR="00C555ED" w:rsidRDefault="00094B4F" w:rsidP="001B4EBE">
      <w:pPr>
        <w:pStyle w:val="ListParagraph"/>
        <w:numPr>
          <w:ilvl w:val="0"/>
          <w:numId w:val="28"/>
        </w:numPr>
        <w:ind w:left="0" w:firstLine="720"/>
        <w:jc w:val="both"/>
      </w:pPr>
      <w:r>
        <w:t xml:space="preserve">главный судья – </w:t>
      </w:r>
      <w:r w:rsidR="00942648" w:rsidRPr="00E82D3D">
        <w:t>Комиссаров В.В</w:t>
      </w:r>
      <w:r w:rsidRPr="00E82D3D">
        <w:t>.;</w:t>
      </w:r>
    </w:p>
    <w:p w14:paraId="0657A3CA" w14:textId="1A7F8B32" w:rsidR="00094B4F" w:rsidRDefault="00094B4F" w:rsidP="001B4EBE">
      <w:pPr>
        <w:pStyle w:val="ListParagraph"/>
        <w:numPr>
          <w:ilvl w:val="0"/>
          <w:numId w:val="28"/>
        </w:numPr>
        <w:ind w:left="0" w:firstLine="720"/>
        <w:jc w:val="both"/>
      </w:pPr>
      <w:r>
        <w:t>руководитель спортивного сооружения, на котором проводится соревнование.</w:t>
      </w:r>
    </w:p>
    <w:bookmarkEnd w:id="1"/>
    <w:p w14:paraId="6B333BEB" w14:textId="4E74BB15" w:rsidR="00094B4F" w:rsidRDefault="00094B4F" w:rsidP="00E84005">
      <w:pPr>
        <w:pStyle w:val="ListParagraph"/>
        <w:numPr>
          <w:ilvl w:val="1"/>
          <w:numId w:val="22"/>
        </w:numPr>
        <w:ind w:firstLine="720"/>
        <w:jc w:val="both"/>
      </w:pPr>
      <w:r w:rsidRPr="00134560">
        <w:t xml:space="preserve">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Главным государственным санитарным врачом РФ 31.07.2020 года, постановлением Главного государственного санитарного врача №18 от 07.07.2021 года, </w:t>
      </w:r>
      <w:r w:rsidR="00607D73">
        <w:t xml:space="preserve">РОО «ФШСО» </w:t>
      </w:r>
      <w:r w:rsidRPr="00134560">
        <w:t xml:space="preserve">обеспечивает реализацию мер установленных указом Губернатора Свердловской области № 100-УГ </w:t>
      </w:r>
      <w:r w:rsidR="00293632">
        <w:t xml:space="preserve">от 18.03.2020 (с изменениями), </w:t>
      </w:r>
      <w:r w:rsidRPr="00134560">
        <w:t>а также иными методическими рекомендациями, установленными Федеральной службой по надзору в сфере защиты прав потребителей и благополучия человека, действующими на момент проведения спортивного мероприятия.</w:t>
      </w:r>
    </w:p>
    <w:p w14:paraId="278EA7C6" w14:textId="77777777" w:rsidR="00094B4F" w:rsidRPr="000F751D" w:rsidRDefault="00094B4F" w:rsidP="00E84005">
      <w:pPr>
        <w:pStyle w:val="ListParagraph"/>
        <w:ind w:left="0" w:firstLine="720"/>
        <w:jc w:val="both"/>
        <w:rPr>
          <w:color w:val="000000"/>
        </w:rPr>
      </w:pPr>
      <w:r w:rsidRPr="000F751D">
        <w:rPr>
          <w:color w:val="000000"/>
        </w:rPr>
        <w:t>Спортивное сооружение несет ответственность за соблюдение методических рекомендаций: МР 3.1/2.1.0184-20 (Рекомендации по организации работы спортивных организаций в условиях сохранения рисков распространения COVID-19), МР 3.1/2.1.0192-20 (Рекомендации по профилактике новой корон</w:t>
      </w:r>
      <w:r w:rsidR="00AB095F" w:rsidRPr="000F751D">
        <w:rPr>
          <w:color w:val="000000"/>
        </w:rPr>
        <w:t>а</w:t>
      </w:r>
      <w:r w:rsidRPr="000F751D">
        <w:rPr>
          <w:color w:val="000000"/>
        </w:rPr>
        <w:t>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фитнес-клубах)), в том числе:</w:t>
      </w:r>
    </w:p>
    <w:p w14:paraId="6D1B7E68" w14:textId="77777777" w:rsidR="00293632" w:rsidRDefault="00293632" w:rsidP="00293632">
      <w:pPr>
        <w:ind w:firstLine="709"/>
        <w:jc w:val="both"/>
      </w:pPr>
      <w:r>
        <w:t>•</w:t>
      </w:r>
      <w:r>
        <w:tab/>
        <w:t>обеспечивает условия для гигиенической обработки рук с применением кожных антисептиков на объектах спорта или в местах проведения соревнования,</w:t>
      </w:r>
    </w:p>
    <w:p w14:paraId="52CD602E" w14:textId="77777777" w:rsidR="00293632" w:rsidRDefault="00293632" w:rsidP="00293632">
      <w:pPr>
        <w:ind w:firstLine="709"/>
        <w:jc w:val="both"/>
      </w:pPr>
      <w:r>
        <w:t>•</w:t>
      </w:r>
      <w:r>
        <w:tab/>
        <w:t>проводит дезинфекционную обработку каждые 2 часа раздевалок, туалетных комнат, контактных поверхностей (поручни, ручки дверей, перила и пр.).</w:t>
      </w:r>
    </w:p>
    <w:p w14:paraId="2BEF9D0E" w14:textId="77777777" w:rsidR="00293632" w:rsidRDefault="00293632" w:rsidP="00293632">
      <w:pPr>
        <w:ind w:firstLine="709"/>
        <w:jc w:val="both"/>
      </w:pPr>
      <w:r>
        <w:t>•</w:t>
      </w:r>
      <w:r>
        <w:tab/>
        <w:t>Организовать выявление лиц с признаками инфекционных заболеваний при приходе на мероприятие (работу).</w:t>
      </w:r>
    </w:p>
    <w:p w14:paraId="2268DB7C" w14:textId="77777777" w:rsidR="00293632" w:rsidRDefault="00293632" w:rsidP="00293632">
      <w:pPr>
        <w:ind w:firstLine="709"/>
        <w:jc w:val="both"/>
      </w:pPr>
      <w:r>
        <w:t>•</w:t>
      </w:r>
      <w:r>
        <w:tab/>
        <w:t>Обеспечить персонал запасом средств индивидуальной защиты органов дыхание (одноразовые маски, респираторы) и перчаток (исходя из продолжительности рабочей смены и смены масок и перчаток не реже 1 раза в 3 часа) а так же кожными антисептиками для обработки рук, соблюдение социальной дистанции от 1,5 до 2 метров.</w:t>
      </w:r>
    </w:p>
    <w:p w14:paraId="2BB8DCC5" w14:textId="77777777" w:rsidR="00293632" w:rsidRDefault="00293632" w:rsidP="00293632">
      <w:pPr>
        <w:ind w:firstLine="709"/>
        <w:jc w:val="both"/>
      </w:pPr>
      <w:r>
        <w:t>•</w:t>
      </w:r>
      <w:r>
        <w:tab/>
        <w:t>Обеспечить ежедневную уборку помещений с использованием дезинфицирующих средств. Обеспечить в раздевалках наличие дозаторов с дезинфицирующим антисептическим средством, в туалетах – мыло или иные моющие средства, туалетная бумага и бумажные полотенца (или электрополотенца).</w:t>
      </w:r>
    </w:p>
    <w:p w14:paraId="6DFA384C" w14:textId="77777777" w:rsidR="00293632" w:rsidRDefault="00293632" w:rsidP="00293632">
      <w:pPr>
        <w:ind w:firstLine="709"/>
        <w:jc w:val="both"/>
      </w:pPr>
    </w:p>
    <w:p w14:paraId="56AF24F7" w14:textId="77777777" w:rsidR="00C75F9C" w:rsidRPr="000F751D" w:rsidRDefault="00C75F9C" w:rsidP="00E84005">
      <w:pPr>
        <w:pStyle w:val="ListParagraph"/>
        <w:numPr>
          <w:ilvl w:val="0"/>
          <w:numId w:val="22"/>
        </w:numPr>
        <w:ind w:firstLine="720"/>
        <w:jc w:val="center"/>
        <w:rPr>
          <w:b/>
          <w:caps/>
        </w:rPr>
      </w:pPr>
      <w:r w:rsidRPr="000F751D">
        <w:rPr>
          <w:b/>
          <w:caps/>
        </w:rPr>
        <w:t xml:space="preserve">Финансирование </w:t>
      </w:r>
    </w:p>
    <w:p w14:paraId="182A01FB" w14:textId="77777777" w:rsidR="00C75F9C" w:rsidRPr="00747ECE" w:rsidRDefault="00C75F9C" w:rsidP="00E84005">
      <w:pPr>
        <w:pStyle w:val="ListParagraph"/>
        <w:numPr>
          <w:ilvl w:val="1"/>
          <w:numId w:val="22"/>
        </w:numPr>
        <w:ind w:firstLine="720"/>
        <w:jc w:val="both"/>
      </w:pPr>
      <w:r w:rsidRPr="00112434">
        <w:t xml:space="preserve">ГАУ СО «ЦСП», </w:t>
      </w:r>
      <w:r w:rsidRPr="00722060">
        <w:t>являясь соорганизатором соревнования, осуществляет финансовое обеспечение соревнований в соответствии с «Нормами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Свердловской области» в</w:t>
      </w:r>
      <w:r w:rsidRPr="000315EB">
        <w:t xml:space="preserve">  </w:t>
      </w:r>
      <w:r w:rsidRPr="00747ECE">
        <w:t xml:space="preserve">части: предоставления наградной атрибутики и компенсационных выплат на питание судейской коллегии, на основании представленной </w:t>
      </w:r>
      <w:r w:rsidR="00747ECE" w:rsidRPr="00747ECE">
        <w:t>РОО</w:t>
      </w:r>
      <w:r w:rsidRPr="00747ECE">
        <w:t xml:space="preserve"> «</w:t>
      </w:r>
      <w:r w:rsidR="00747ECE" w:rsidRPr="00747ECE">
        <w:t>ФШСО</w:t>
      </w:r>
      <w:r w:rsidRPr="00747ECE">
        <w:t xml:space="preserve">» сметы. </w:t>
      </w:r>
    </w:p>
    <w:p w14:paraId="1E9AC364" w14:textId="334EA76F" w:rsidR="00C75F9C" w:rsidRDefault="00747ECE" w:rsidP="00E84005">
      <w:pPr>
        <w:pStyle w:val="ListParagraph"/>
        <w:numPr>
          <w:ilvl w:val="1"/>
          <w:numId w:val="22"/>
        </w:numPr>
        <w:ind w:firstLine="720"/>
        <w:jc w:val="both"/>
      </w:pPr>
      <w:r w:rsidRPr="00747ECE">
        <w:t>РОО «ФШСО»</w:t>
      </w:r>
      <w:r w:rsidR="00C75F9C" w:rsidRPr="00747ECE">
        <w:t xml:space="preserve"> несет расходы на приобретение канцелярских товаров, аренде спортивных сооружений, расходы по обеспечению общественного порядка и безопасности, а также иные расходы по организации и проведению соревнований.</w:t>
      </w:r>
    </w:p>
    <w:p w14:paraId="32469890" w14:textId="77777777" w:rsidR="00AB095F" w:rsidRPr="00747ECE" w:rsidRDefault="00AB095F" w:rsidP="00E84005">
      <w:pPr>
        <w:pStyle w:val="ListParagraph"/>
        <w:numPr>
          <w:ilvl w:val="1"/>
          <w:numId w:val="22"/>
        </w:numPr>
        <w:ind w:firstLine="720"/>
        <w:jc w:val="both"/>
      </w:pPr>
      <w:r w:rsidRPr="00AB095F">
        <w:t>Расходы по командированию участников, тренеров, представителей несут командирующие организации (в т.ч. проезд, проживание, суточные в пути, страхование участников).</w:t>
      </w:r>
    </w:p>
    <w:p w14:paraId="59579FDB" w14:textId="1DB61AFD" w:rsidR="00747ECE" w:rsidRPr="00747ECE" w:rsidRDefault="00747ECE" w:rsidP="00D77AFB">
      <w:pPr>
        <w:pStyle w:val="ListParagraph"/>
        <w:numPr>
          <w:ilvl w:val="1"/>
          <w:numId w:val="22"/>
        </w:numPr>
        <w:ind w:firstLine="720"/>
        <w:jc w:val="both"/>
      </w:pPr>
      <w:r w:rsidRPr="00747ECE">
        <w:t>РОО «ФШСО» устанавливает турнирный взно</w:t>
      </w:r>
      <w:r w:rsidR="008D0CAF">
        <w:t>с</w:t>
      </w:r>
      <w:r w:rsidR="00D77AFB">
        <w:t xml:space="preserve"> 600 (шестьсот) рублей с каждого участника соревнования</w:t>
      </w:r>
      <w:r w:rsidRPr="00747ECE">
        <w:t>.</w:t>
      </w:r>
      <w:r w:rsidR="00D77AFB">
        <w:t xml:space="preserve"> </w:t>
      </w:r>
      <w:r w:rsidRPr="00747ECE">
        <w:t>Турнирные взносы расходуются на призовой фонд</w:t>
      </w:r>
      <w:r w:rsidR="000B30E5">
        <w:t xml:space="preserve"> </w:t>
      </w:r>
      <w:r w:rsidRPr="00747ECE">
        <w:t xml:space="preserve">и организацию </w:t>
      </w:r>
      <w:r w:rsidRPr="00747ECE">
        <w:lastRenderedPageBreak/>
        <w:t xml:space="preserve">соревнования согласно п. 4.2. Ответственным за сбор вступительных взносов является РОО «ФШСО». </w:t>
      </w:r>
    </w:p>
    <w:p w14:paraId="119C82B5" w14:textId="77777777" w:rsidR="00C75F9C" w:rsidRDefault="00C75F9C" w:rsidP="00E84005">
      <w:pPr>
        <w:pStyle w:val="BodyText"/>
        <w:ind w:firstLine="720"/>
        <w:rPr>
          <w:sz w:val="24"/>
        </w:rPr>
      </w:pPr>
    </w:p>
    <w:p w14:paraId="3C4F0DAE" w14:textId="77777777" w:rsidR="00343257" w:rsidRPr="000F751D" w:rsidRDefault="00343257" w:rsidP="00E84005">
      <w:pPr>
        <w:pStyle w:val="ListParagraph"/>
        <w:numPr>
          <w:ilvl w:val="0"/>
          <w:numId w:val="22"/>
        </w:numPr>
        <w:ind w:firstLine="720"/>
        <w:jc w:val="center"/>
        <w:rPr>
          <w:b/>
          <w:bCs/>
        </w:rPr>
      </w:pPr>
      <w:r w:rsidRPr="000F751D">
        <w:rPr>
          <w:b/>
          <w:bCs/>
        </w:rPr>
        <w:t>УСЛОВИЯ ПРИЕМА УЧАСТНИКОВ СОРЕВНОВАНИЙ И ПОДАЧА ЗАЯВОК</w:t>
      </w:r>
    </w:p>
    <w:p w14:paraId="3FCCA154" w14:textId="2ECA6EAB" w:rsidR="00343257" w:rsidRPr="000F751D" w:rsidRDefault="0077493B" w:rsidP="00E84005">
      <w:pPr>
        <w:pStyle w:val="ListParagraph"/>
        <w:numPr>
          <w:ilvl w:val="1"/>
          <w:numId w:val="22"/>
        </w:numPr>
        <w:ind w:firstLine="720"/>
        <w:jc w:val="both"/>
        <w:rPr>
          <w:bCs/>
        </w:rPr>
      </w:pPr>
      <w:r w:rsidRPr="000F751D">
        <w:rPr>
          <w:bCs/>
        </w:rPr>
        <w:t xml:space="preserve">Для участия в соревновании участник обязан до 23.00 часов местного времени </w:t>
      </w:r>
      <w:r w:rsidR="00ED43D4">
        <w:rPr>
          <w:bCs/>
        </w:rPr>
        <w:t>1</w:t>
      </w:r>
      <w:r w:rsidR="00D77AFB">
        <w:rPr>
          <w:bCs/>
        </w:rPr>
        <w:t>8</w:t>
      </w:r>
      <w:r w:rsidRPr="000F751D">
        <w:rPr>
          <w:bCs/>
        </w:rPr>
        <w:t xml:space="preserve"> августа 20</w:t>
      </w:r>
      <w:r w:rsidR="00ED43D4">
        <w:rPr>
          <w:bCs/>
        </w:rPr>
        <w:t>24</w:t>
      </w:r>
      <w:r w:rsidRPr="000F751D">
        <w:rPr>
          <w:bCs/>
        </w:rPr>
        <w:t xml:space="preserve"> г. отправить предварительную заявку на участие</w:t>
      </w:r>
      <w:r w:rsidR="00F63BAC">
        <w:rPr>
          <w:bCs/>
        </w:rPr>
        <w:t xml:space="preserve">, заполнив форму по ссылке </w:t>
      </w:r>
      <w:hyperlink r:id="rId7" w:history="1">
        <w:r w:rsidR="004871EF" w:rsidRPr="003844F8">
          <w:rPr>
            <w:rStyle w:val="Hyperlink"/>
          </w:rPr>
          <w:t>https://forms.gle/SKcsWbrresHNMyxc6</w:t>
        </w:r>
      </w:hyperlink>
      <w:r w:rsidR="00F63BAC">
        <w:rPr>
          <w:bCs/>
        </w:rPr>
        <w:t>.</w:t>
      </w:r>
    </w:p>
    <w:p w14:paraId="2855FA8B" w14:textId="77777777" w:rsidR="0077493B" w:rsidRPr="00E22582" w:rsidRDefault="0077493B" w:rsidP="00E22582">
      <w:pPr>
        <w:pStyle w:val="ListParagraph"/>
        <w:numPr>
          <w:ilvl w:val="1"/>
          <w:numId w:val="22"/>
        </w:numPr>
        <w:ind w:firstLine="720"/>
        <w:jc w:val="both"/>
      </w:pPr>
      <w:r w:rsidRPr="00343257">
        <w:t>Участникам, не прошедшим предварительную регистрацию, участие в соревновании не гарантируется.</w:t>
      </w:r>
    </w:p>
    <w:p w14:paraId="057976F9" w14:textId="6D3A2537" w:rsidR="00942648" w:rsidRPr="000F751D" w:rsidRDefault="0077493B" w:rsidP="00E84005">
      <w:pPr>
        <w:pStyle w:val="ListParagraph"/>
        <w:numPr>
          <w:ilvl w:val="1"/>
          <w:numId w:val="22"/>
        </w:numPr>
        <w:ind w:firstLine="720"/>
        <w:jc w:val="both"/>
        <w:rPr>
          <w:bCs/>
        </w:rPr>
      </w:pPr>
      <w:r w:rsidRPr="000F751D">
        <w:rPr>
          <w:bCs/>
        </w:rPr>
        <w:t>Заявка на участие</w:t>
      </w:r>
      <w:r w:rsidR="00E22582" w:rsidRPr="00E22582">
        <w:rPr>
          <w:bCs/>
        </w:rPr>
        <w:t xml:space="preserve"> </w:t>
      </w:r>
      <w:r w:rsidRPr="000F751D">
        <w:rPr>
          <w:bCs/>
        </w:rPr>
        <w:t>в соревновани</w:t>
      </w:r>
      <w:r w:rsidR="00995626">
        <w:rPr>
          <w:bCs/>
        </w:rPr>
        <w:t>и</w:t>
      </w:r>
      <w:r w:rsidRPr="000F751D">
        <w:rPr>
          <w:bCs/>
        </w:rPr>
        <w:t xml:space="preserve"> представляется в комиссию по допуску при официальной регистрации участников</w:t>
      </w:r>
      <w:r w:rsidR="002C5C65" w:rsidRPr="000F751D">
        <w:rPr>
          <w:bCs/>
        </w:rPr>
        <w:t xml:space="preserve"> </w:t>
      </w:r>
      <w:r w:rsidR="00942648" w:rsidRPr="000F751D">
        <w:rPr>
          <w:bCs/>
        </w:rPr>
        <w:t>2</w:t>
      </w:r>
      <w:r w:rsidR="00D77AFB">
        <w:rPr>
          <w:bCs/>
        </w:rPr>
        <w:t>0</w:t>
      </w:r>
      <w:r w:rsidR="00942648" w:rsidRPr="000F751D">
        <w:rPr>
          <w:bCs/>
        </w:rPr>
        <w:t xml:space="preserve"> августа 202</w:t>
      </w:r>
      <w:r w:rsidR="005756D4">
        <w:rPr>
          <w:bCs/>
        </w:rPr>
        <w:t>4</w:t>
      </w:r>
      <w:r w:rsidR="00942648" w:rsidRPr="000F751D">
        <w:rPr>
          <w:bCs/>
        </w:rPr>
        <w:t xml:space="preserve"> г. с 1</w:t>
      </w:r>
      <w:r w:rsidR="00F60D18">
        <w:rPr>
          <w:bCs/>
        </w:rPr>
        <w:t>6</w:t>
      </w:r>
      <w:r w:rsidR="000B30E5" w:rsidRPr="000F751D">
        <w:rPr>
          <w:bCs/>
        </w:rPr>
        <w:t xml:space="preserve">.00 до 20.00 по адресу: </w:t>
      </w:r>
      <w:r w:rsidR="00AB095F" w:rsidRPr="000F751D">
        <w:rPr>
          <w:bCs/>
        </w:rPr>
        <w:t>г. Первоуральск, п. ж/д ст. Хрустальная, турбаза «Хрустальная»</w:t>
      </w:r>
      <w:r w:rsidR="00942648" w:rsidRPr="000F751D">
        <w:rPr>
          <w:bCs/>
        </w:rPr>
        <w:t xml:space="preserve">, </w:t>
      </w:r>
      <w:r w:rsidR="00AB095F" w:rsidRPr="000F751D">
        <w:rPr>
          <w:bCs/>
        </w:rPr>
        <w:t>корпус</w:t>
      </w:r>
      <w:r w:rsidR="00FD76E1" w:rsidRPr="000F751D">
        <w:rPr>
          <w:bCs/>
        </w:rPr>
        <w:t xml:space="preserve"> «Бурый»</w:t>
      </w:r>
      <w:r w:rsidR="00E22582" w:rsidRPr="00E22582">
        <w:rPr>
          <w:bCs/>
        </w:rPr>
        <w:t>.</w:t>
      </w:r>
    </w:p>
    <w:p w14:paraId="344EE1D0" w14:textId="53A60F9F" w:rsidR="00F321D1" w:rsidRPr="00DD2F06" w:rsidRDefault="00343257" w:rsidP="00DD2F06">
      <w:pPr>
        <w:pStyle w:val="ListParagraph"/>
        <w:numPr>
          <w:ilvl w:val="1"/>
          <w:numId w:val="22"/>
        </w:numPr>
        <w:ind w:firstLine="720"/>
        <w:jc w:val="both"/>
        <w:rPr>
          <w:bCs/>
        </w:rPr>
      </w:pPr>
      <w:r w:rsidRPr="000F751D">
        <w:rPr>
          <w:bCs/>
        </w:rPr>
        <w:t xml:space="preserve">К заявке прилагаются следующие документы на каждого </w:t>
      </w:r>
      <w:r w:rsidR="0077493B" w:rsidRPr="000F751D">
        <w:rPr>
          <w:bCs/>
        </w:rPr>
        <w:t>участника</w:t>
      </w:r>
      <w:r w:rsidRPr="000F751D">
        <w:rPr>
          <w:bCs/>
        </w:rPr>
        <w:t>:</w:t>
      </w:r>
    </w:p>
    <w:p w14:paraId="106EC3F0" w14:textId="721BDFF0" w:rsidR="0077493B" w:rsidRPr="00F321D1" w:rsidRDefault="00FD76E1" w:rsidP="00F321D1">
      <w:pPr>
        <w:pStyle w:val="ListParagraph"/>
        <w:numPr>
          <w:ilvl w:val="0"/>
          <w:numId w:val="27"/>
        </w:numPr>
        <w:tabs>
          <w:tab w:val="left" w:pos="1080"/>
        </w:tabs>
        <w:ind w:left="0" w:firstLine="720"/>
        <w:jc w:val="both"/>
        <w:rPr>
          <w:bCs/>
        </w:rPr>
      </w:pPr>
      <w:r w:rsidRPr="00FD76E1">
        <w:rPr>
          <w:bCs/>
        </w:rPr>
        <w:t>паспорт гражданина Российской Федерации, либо свидетельство о рождении</w:t>
      </w:r>
      <w:r>
        <w:rPr>
          <w:bCs/>
        </w:rPr>
        <w:t xml:space="preserve"> для участников, не достигших 14 лет</w:t>
      </w:r>
      <w:r w:rsidR="00702A27">
        <w:rPr>
          <w:bCs/>
        </w:rPr>
        <w:t xml:space="preserve"> </w:t>
      </w:r>
      <w:r w:rsidR="00702A27">
        <w:t>(проверяется и возвращается)</w:t>
      </w:r>
      <w:r w:rsidRPr="00FD76E1">
        <w:rPr>
          <w:bCs/>
        </w:rPr>
        <w:t>;</w:t>
      </w:r>
    </w:p>
    <w:p w14:paraId="045F85DD" w14:textId="09A47CB7" w:rsidR="00FD76E1" w:rsidRPr="00FD76E1" w:rsidRDefault="00FD76E1" w:rsidP="00E22582">
      <w:pPr>
        <w:pStyle w:val="ListParagraph"/>
        <w:numPr>
          <w:ilvl w:val="0"/>
          <w:numId w:val="27"/>
        </w:numPr>
        <w:tabs>
          <w:tab w:val="left" w:pos="1080"/>
        </w:tabs>
        <w:ind w:left="0" w:firstLine="720"/>
        <w:jc w:val="both"/>
        <w:rPr>
          <w:bCs/>
        </w:rPr>
      </w:pPr>
      <w:r>
        <w:t>зачётная классификационная книжка с указанием спортивного разряда</w:t>
      </w:r>
      <w:r w:rsidR="00E95AD5">
        <w:t xml:space="preserve"> (проверяется и возвращается)</w:t>
      </w:r>
      <w:r w:rsidRPr="00FD76E1">
        <w:t>;</w:t>
      </w:r>
    </w:p>
    <w:p w14:paraId="5F9F2130" w14:textId="2A779969" w:rsidR="00FD76E1" w:rsidRPr="00FD76E1" w:rsidRDefault="00702A27" w:rsidP="00E22582">
      <w:pPr>
        <w:pStyle w:val="ListParagraph"/>
        <w:numPr>
          <w:ilvl w:val="0"/>
          <w:numId w:val="27"/>
        </w:numPr>
        <w:tabs>
          <w:tab w:val="left" w:pos="1080"/>
        </w:tabs>
        <w:ind w:left="0" w:firstLine="720"/>
        <w:jc w:val="both"/>
        <w:rPr>
          <w:bCs/>
        </w:rPr>
      </w:pPr>
      <w:r>
        <w:t xml:space="preserve">оригинал </w:t>
      </w:r>
      <w:r w:rsidR="00FD76E1">
        <w:t>полис</w:t>
      </w:r>
      <w:r>
        <w:t>а</w:t>
      </w:r>
      <w:r w:rsidR="00FD76E1">
        <w:t xml:space="preserve"> обязательного медицинского страхования</w:t>
      </w:r>
      <w:r>
        <w:t xml:space="preserve"> (оригинал проверяется и возвращается);</w:t>
      </w:r>
    </w:p>
    <w:p w14:paraId="76C90739" w14:textId="7E628C2A" w:rsidR="00FD76E1" w:rsidRPr="00FD76E1" w:rsidRDefault="00FD76E1" w:rsidP="00E22582">
      <w:pPr>
        <w:pStyle w:val="ListParagraph"/>
        <w:numPr>
          <w:ilvl w:val="0"/>
          <w:numId w:val="27"/>
        </w:numPr>
        <w:tabs>
          <w:tab w:val="left" w:pos="1080"/>
        </w:tabs>
        <w:ind w:left="0" w:firstLine="720"/>
        <w:jc w:val="both"/>
        <w:rPr>
          <w:bCs/>
        </w:rPr>
      </w:pPr>
      <w:r>
        <w:t>документ, подтверждающий отсутствие медицинских противопоказаний для участия в данных спортивных соревнованиях</w:t>
      </w:r>
      <w:r w:rsidR="00702A27" w:rsidRPr="00702A27">
        <w:t xml:space="preserve"> </w:t>
      </w:r>
      <w:r w:rsidR="00702A27">
        <w:t>(проверяется и возвращается);</w:t>
      </w:r>
    </w:p>
    <w:p w14:paraId="19271F47" w14:textId="57E405CF" w:rsidR="0077493B" w:rsidRDefault="00FD76E1" w:rsidP="00E22582">
      <w:pPr>
        <w:pStyle w:val="ListParagraph"/>
        <w:numPr>
          <w:ilvl w:val="0"/>
          <w:numId w:val="27"/>
        </w:numPr>
        <w:tabs>
          <w:tab w:val="left" w:pos="1080"/>
        </w:tabs>
        <w:ind w:left="0" w:firstLine="720"/>
        <w:jc w:val="both"/>
        <w:rPr>
          <w:bCs/>
        </w:rPr>
      </w:pPr>
      <w:r w:rsidRPr="00343257">
        <w:rPr>
          <w:bCs/>
        </w:rPr>
        <w:t>оригинал договора страхования жизни и здоровья от несчастных случаев</w:t>
      </w:r>
      <w:r w:rsidR="00F321D1">
        <w:rPr>
          <w:bCs/>
        </w:rPr>
        <w:t xml:space="preserve"> </w:t>
      </w:r>
      <w:r w:rsidR="00F321D1">
        <w:t>(</w:t>
      </w:r>
      <w:r w:rsidR="00202CCB">
        <w:t xml:space="preserve">оригинал </w:t>
      </w:r>
      <w:r w:rsidR="00F321D1">
        <w:t>проверяется и возвращается)</w:t>
      </w:r>
      <w:r w:rsidR="00F321D1">
        <w:rPr>
          <w:bCs/>
        </w:rPr>
        <w:t>.</w:t>
      </w:r>
    </w:p>
    <w:p w14:paraId="0AD74D07" w14:textId="711D313C" w:rsidR="00851A56" w:rsidRPr="00E22582" w:rsidRDefault="00851A56" w:rsidP="00E22582">
      <w:pPr>
        <w:pStyle w:val="ListParagraph"/>
        <w:numPr>
          <w:ilvl w:val="0"/>
          <w:numId w:val="27"/>
        </w:numPr>
        <w:tabs>
          <w:tab w:val="left" w:pos="1080"/>
        </w:tabs>
        <w:ind w:left="0" w:firstLine="720"/>
        <w:jc w:val="both"/>
        <w:rPr>
          <w:bCs/>
        </w:rPr>
      </w:pPr>
      <w:r w:rsidRPr="00851A56">
        <w:rPr>
          <w:bCs/>
        </w:rPr>
        <w:t>сертификат о прохождении образовательного онлайн-курса Российского антидопингового агентства «РУСАДА».</w:t>
      </w:r>
    </w:p>
    <w:p w14:paraId="0CE7AD27" w14:textId="77777777" w:rsidR="0077493B" w:rsidRPr="000F751D" w:rsidRDefault="0077493B" w:rsidP="00E84005">
      <w:pPr>
        <w:pStyle w:val="ListParagraph"/>
        <w:numPr>
          <w:ilvl w:val="1"/>
          <w:numId w:val="22"/>
        </w:numPr>
        <w:ind w:firstLine="720"/>
        <w:jc w:val="both"/>
        <w:rPr>
          <w:bCs/>
        </w:rPr>
      </w:pPr>
      <w:r w:rsidRPr="0077493B">
        <w:rPr>
          <w:bCs/>
        </w:rPr>
        <w:t>Представители, тренеры и участники несут персональную ответственность</w:t>
      </w:r>
      <w:r w:rsidR="000F751D" w:rsidRPr="000F751D">
        <w:rPr>
          <w:bCs/>
        </w:rPr>
        <w:t xml:space="preserve"> </w:t>
      </w:r>
      <w:r w:rsidRPr="000F751D">
        <w:rPr>
          <w:bCs/>
        </w:rPr>
        <w:t>за подлинность документов, представляемых в комиссию по допуску.</w:t>
      </w:r>
    </w:p>
    <w:p w14:paraId="2EEA7A26" w14:textId="2D231D13" w:rsidR="0077493B" w:rsidRPr="000F751D" w:rsidRDefault="0077493B" w:rsidP="00E84005">
      <w:pPr>
        <w:pStyle w:val="ListParagraph"/>
        <w:numPr>
          <w:ilvl w:val="1"/>
          <w:numId w:val="22"/>
        </w:numPr>
        <w:ind w:firstLine="720"/>
        <w:jc w:val="both"/>
        <w:rPr>
          <w:bCs/>
        </w:rPr>
      </w:pPr>
      <w:r w:rsidRPr="0077493B">
        <w:rPr>
          <w:bCs/>
        </w:rPr>
        <w:t xml:space="preserve">Спортсмен, решивший не участвовать в </w:t>
      </w:r>
      <w:r w:rsidR="00AE5CD2">
        <w:rPr>
          <w:bCs/>
        </w:rPr>
        <w:t>соревновании</w:t>
      </w:r>
      <w:r w:rsidRPr="0077493B">
        <w:rPr>
          <w:bCs/>
        </w:rPr>
        <w:t xml:space="preserve"> после</w:t>
      </w:r>
      <w:r w:rsidR="000F751D" w:rsidRPr="000F751D">
        <w:rPr>
          <w:bCs/>
        </w:rPr>
        <w:t xml:space="preserve"> </w:t>
      </w:r>
      <w:r w:rsidRPr="000F751D">
        <w:rPr>
          <w:bCs/>
        </w:rPr>
        <w:t>прохождения предварительной регистрации, обязан поставить в известность</w:t>
      </w:r>
      <w:r w:rsidR="000F751D" w:rsidRPr="000F751D">
        <w:rPr>
          <w:bCs/>
        </w:rPr>
        <w:t xml:space="preserve"> </w:t>
      </w:r>
      <w:r w:rsidRPr="000F751D">
        <w:rPr>
          <w:bCs/>
        </w:rPr>
        <w:t>организаторов о своем решении.</w:t>
      </w:r>
    </w:p>
    <w:p w14:paraId="745CDA7E" w14:textId="7622D6B6" w:rsidR="0077493B" w:rsidRPr="000F751D" w:rsidRDefault="0077493B" w:rsidP="00E84005">
      <w:pPr>
        <w:pStyle w:val="ListParagraph"/>
        <w:numPr>
          <w:ilvl w:val="1"/>
          <w:numId w:val="22"/>
        </w:numPr>
        <w:ind w:firstLine="720"/>
        <w:jc w:val="both"/>
        <w:rPr>
          <w:bCs/>
        </w:rPr>
      </w:pPr>
      <w:r w:rsidRPr="0077493B">
        <w:rPr>
          <w:bCs/>
        </w:rPr>
        <w:t xml:space="preserve">Окончательное решение о допуске спортсменов к </w:t>
      </w:r>
      <w:r w:rsidR="00AE5CD2">
        <w:rPr>
          <w:bCs/>
        </w:rPr>
        <w:t>соревнованию</w:t>
      </w:r>
      <w:r w:rsidRPr="000F751D">
        <w:rPr>
          <w:bCs/>
        </w:rPr>
        <w:t xml:space="preserve"> принимается комиссией по допуску.</w:t>
      </w:r>
    </w:p>
    <w:p w14:paraId="29371A0C" w14:textId="00E5E051" w:rsidR="008F53D4" w:rsidRDefault="008F53D4" w:rsidP="00E84005">
      <w:pPr>
        <w:pStyle w:val="ListParagraph"/>
        <w:numPr>
          <w:ilvl w:val="1"/>
          <w:numId w:val="22"/>
        </w:numPr>
        <w:ind w:firstLine="720"/>
        <w:jc w:val="both"/>
        <w:rPr>
          <w:lang w:eastAsia="x-none"/>
        </w:rPr>
      </w:pPr>
      <w:r>
        <w:rPr>
          <w:lang w:eastAsia="x-none"/>
        </w:rPr>
        <w:t>Заявочные взносы перечисл</w:t>
      </w:r>
      <w:r w:rsidR="00942648">
        <w:rPr>
          <w:lang w:eastAsia="x-none"/>
        </w:rPr>
        <w:t xml:space="preserve">яются на счет РОО «ФШСО» до </w:t>
      </w:r>
      <w:r w:rsidR="000448D1">
        <w:rPr>
          <w:lang w:eastAsia="x-none"/>
        </w:rPr>
        <w:t>16</w:t>
      </w:r>
      <w:r>
        <w:rPr>
          <w:lang w:eastAsia="x-none"/>
        </w:rPr>
        <w:t xml:space="preserve"> августа 202</w:t>
      </w:r>
      <w:r w:rsidR="00177E90">
        <w:rPr>
          <w:lang w:eastAsia="x-none"/>
        </w:rPr>
        <w:t>4</w:t>
      </w:r>
      <w:r w:rsidR="00A6574C">
        <w:rPr>
          <w:lang w:eastAsia="x-none"/>
        </w:rPr>
        <w:t xml:space="preserve"> </w:t>
      </w:r>
      <w:r>
        <w:rPr>
          <w:lang w:eastAsia="x-none"/>
        </w:rPr>
        <w:t>г.</w:t>
      </w:r>
    </w:p>
    <w:p w14:paraId="41EF0504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Банковские реквизиты для перечисления турнирных взносов:</w:t>
      </w:r>
    </w:p>
    <w:p w14:paraId="09A04F4F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РОО «Федерация шахмат Свердловской области»</w:t>
      </w:r>
    </w:p>
    <w:p w14:paraId="660F4FE8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Адрес: Российская Федерация, Свердловская область, 620063, г. Екатеринбург, ул. Чапаева, 14/10, к.104</w:t>
      </w:r>
    </w:p>
    <w:p w14:paraId="747958AF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ИНН/КПП: 6671994270/667101001</w:t>
      </w:r>
    </w:p>
    <w:p w14:paraId="6E4C36DF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ОГРН: 1136600002428</w:t>
      </w:r>
    </w:p>
    <w:p w14:paraId="7CE1E83E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р/с 40703810102960000012</w:t>
      </w:r>
    </w:p>
    <w:p w14:paraId="01978DA2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в ПАО «МОСКОВСКИЙ КРЕДИТНЫЙ БАНК», г. Москва</w:t>
      </w:r>
    </w:p>
    <w:p w14:paraId="2E21441D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к/с: 30101810745250000659</w:t>
      </w:r>
    </w:p>
    <w:p w14:paraId="4D3ED238" w14:textId="77777777" w:rsidR="008F53D4" w:rsidRPr="00C94FC2" w:rsidRDefault="008F53D4" w:rsidP="00E84005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>БИК 044525659</w:t>
      </w:r>
    </w:p>
    <w:p w14:paraId="142644F1" w14:textId="77777777" w:rsidR="00A6574C" w:rsidRPr="00C94FC2" w:rsidRDefault="008F53D4" w:rsidP="00A6574C">
      <w:pPr>
        <w:pStyle w:val="ListParagraph"/>
        <w:ind w:left="0" w:firstLine="720"/>
        <w:jc w:val="both"/>
      </w:pPr>
      <w:r w:rsidRPr="00C94FC2">
        <w:rPr>
          <w:lang w:eastAsia="x-none"/>
        </w:rPr>
        <w:t xml:space="preserve">Назначение платежа: </w:t>
      </w:r>
      <w:r w:rsidR="00A6574C" w:rsidRPr="00C94FC2">
        <w:rPr>
          <w:lang w:eastAsia="x-none"/>
        </w:rPr>
        <w:t>«</w:t>
      </w:r>
      <w:r w:rsidR="00A6574C" w:rsidRPr="00C94FC2">
        <w:t>Целевой взнос на уставную деятельность».</w:t>
      </w:r>
    </w:p>
    <w:p w14:paraId="6998A01A" w14:textId="7A6D6367" w:rsidR="006309B1" w:rsidRPr="00C94FC2" w:rsidRDefault="00A6574C" w:rsidP="00A6574C">
      <w:pPr>
        <w:pStyle w:val="ListParagraph"/>
        <w:ind w:left="0" w:firstLine="720"/>
        <w:jc w:val="both"/>
        <w:rPr>
          <w:lang w:eastAsia="x-none"/>
        </w:rPr>
      </w:pPr>
      <w:r w:rsidRPr="00C94FC2">
        <w:rPr>
          <w:lang w:eastAsia="x-none"/>
        </w:rPr>
        <w:t xml:space="preserve">В квитанции обязательно указывать ФИО участника, название турнира: «Первенство Свердловской области по </w:t>
      </w:r>
      <w:r w:rsidR="00D77AFB">
        <w:rPr>
          <w:lang w:eastAsia="x-none"/>
        </w:rPr>
        <w:t xml:space="preserve">быстрым </w:t>
      </w:r>
      <w:r w:rsidRPr="00C94FC2">
        <w:rPr>
          <w:lang w:eastAsia="x-none"/>
        </w:rPr>
        <w:t xml:space="preserve">шахматам». </w:t>
      </w:r>
    </w:p>
    <w:p w14:paraId="18F7312E" w14:textId="34C6C3CA" w:rsidR="00A6574C" w:rsidRDefault="00A6574C" w:rsidP="00A6574C">
      <w:pPr>
        <w:pStyle w:val="ListParagraph"/>
        <w:numPr>
          <w:ilvl w:val="1"/>
          <w:numId w:val="22"/>
        </w:numPr>
        <w:ind w:firstLine="720"/>
        <w:jc w:val="both"/>
        <w:rPr>
          <w:lang w:eastAsia="x-none"/>
        </w:rPr>
      </w:pPr>
      <w:r>
        <w:rPr>
          <w:lang w:eastAsia="x-none"/>
        </w:rPr>
        <w:t>При отказе от участия после оплаты заявочного взноса по причинам, не</w:t>
      </w:r>
    </w:p>
    <w:p w14:paraId="7B23A613" w14:textId="5E267E10" w:rsidR="00A6574C" w:rsidRDefault="00A6574C" w:rsidP="00702A27">
      <w:pPr>
        <w:jc w:val="both"/>
        <w:rPr>
          <w:lang w:eastAsia="x-none"/>
        </w:rPr>
      </w:pPr>
      <w:r>
        <w:rPr>
          <w:lang w:eastAsia="x-none"/>
        </w:rPr>
        <w:t>зависящим от организаторов соревнований, взнос не возвращается.</w:t>
      </w:r>
    </w:p>
    <w:p w14:paraId="185251AD" w14:textId="692039D4" w:rsidR="00A6574C" w:rsidRDefault="00343257" w:rsidP="00A6574C">
      <w:pPr>
        <w:pStyle w:val="ListParagraph"/>
        <w:numPr>
          <w:ilvl w:val="1"/>
          <w:numId w:val="22"/>
        </w:numPr>
        <w:ind w:firstLine="720"/>
        <w:jc w:val="both"/>
        <w:rPr>
          <w:lang w:eastAsia="x-none"/>
        </w:rPr>
      </w:pPr>
      <w:r w:rsidRPr="00343257">
        <w:t>Участникам, не прошедшим предварительную регистрацию, участие в соревновании не гарантируется.</w:t>
      </w:r>
    </w:p>
    <w:p w14:paraId="75C200E1" w14:textId="77777777" w:rsidR="00FD76E1" w:rsidRPr="00581D57" w:rsidRDefault="00FD76E1" w:rsidP="00E84005">
      <w:pPr>
        <w:ind w:left="20" w:firstLine="720"/>
        <w:jc w:val="both"/>
      </w:pPr>
    </w:p>
    <w:p w14:paraId="2EA8B94A" w14:textId="77777777" w:rsidR="009B7802" w:rsidRPr="00581D57" w:rsidRDefault="00343257" w:rsidP="00E84005">
      <w:pPr>
        <w:pStyle w:val="BodyText"/>
        <w:numPr>
          <w:ilvl w:val="0"/>
          <w:numId w:val="22"/>
        </w:numPr>
        <w:ind w:firstLine="720"/>
        <w:rPr>
          <w:sz w:val="24"/>
        </w:rPr>
      </w:pPr>
      <w:r>
        <w:rPr>
          <w:sz w:val="24"/>
        </w:rPr>
        <w:t>ПРОГРАММА СОРЕВНОВАНИЯ</w:t>
      </w:r>
    </w:p>
    <w:p w14:paraId="3ADF3800" w14:textId="40359CE3" w:rsidR="00B10E74" w:rsidRDefault="009B7802" w:rsidP="006309B1">
      <w:pPr>
        <w:pStyle w:val="BodyText"/>
        <w:numPr>
          <w:ilvl w:val="1"/>
          <w:numId w:val="22"/>
        </w:numPr>
        <w:ind w:firstLine="720"/>
        <w:jc w:val="both"/>
        <w:rPr>
          <w:b w:val="0"/>
          <w:sz w:val="24"/>
        </w:rPr>
      </w:pPr>
      <w:r w:rsidRPr="00581D57">
        <w:rPr>
          <w:b w:val="0"/>
          <w:sz w:val="24"/>
        </w:rPr>
        <w:t xml:space="preserve">Место проведения соревнования: </w:t>
      </w:r>
      <w:r w:rsidR="00FD76E1" w:rsidRPr="00FD76E1">
        <w:rPr>
          <w:b w:val="0"/>
          <w:sz w:val="24"/>
        </w:rPr>
        <w:t>г. Первоуральск, п. ж/д ст. Хрустальная, турбаза «Хрустальная»</w:t>
      </w:r>
      <w:r w:rsidR="00FD76E1">
        <w:rPr>
          <w:b w:val="0"/>
          <w:sz w:val="24"/>
        </w:rPr>
        <w:t>.</w:t>
      </w:r>
    </w:p>
    <w:p w14:paraId="4EC1ED35" w14:textId="6BD89456" w:rsidR="00777623" w:rsidRDefault="00343257" w:rsidP="00777623">
      <w:pPr>
        <w:pStyle w:val="BodyText"/>
        <w:numPr>
          <w:ilvl w:val="1"/>
          <w:numId w:val="22"/>
        </w:numPr>
        <w:ind w:firstLine="720"/>
        <w:jc w:val="both"/>
        <w:rPr>
          <w:b w:val="0"/>
          <w:sz w:val="24"/>
        </w:rPr>
      </w:pPr>
      <w:r w:rsidRPr="00343257">
        <w:rPr>
          <w:b w:val="0"/>
          <w:sz w:val="24"/>
        </w:rPr>
        <w:t>Заседание комиссии по допуску</w:t>
      </w:r>
      <w:r>
        <w:rPr>
          <w:b w:val="0"/>
          <w:sz w:val="24"/>
        </w:rPr>
        <w:t xml:space="preserve"> (</w:t>
      </w:r>
      <w:r w:rsidR="00646848">
        <w:rPr>
          <w:b w:val="0"/>
          <w:sz w:val="24"/>
        </w:rPr>
        <w:t xml:space="preserve">регистрация участников) </w:t>
      </w:r>
      <w:r w:rsidRPr="00343257">
        <w:rPr>
          <w:b w:val="0"/>
          <w:sz w:val="24"/>
        </w:rPr>
        <w:t xml:space="preserve">состоится </w:t>
      </w:r>
      <w:r w:rsidR="00942648">
        <w:rPr>
          <w:b w:val="0"/>
          <w:sz w:val="24"/>
        </w:rPr>
        <w:t>2</w:t>
      </w:r>
      <w:r w:rsidR="00D77AFB">
        <w:rPr>
          <w:b w:val="0"/>
          <w:sz w:val="24"/>
        </w:rPr>
        <w:t>0</w:t>
      </w:r>
      <w:r w:rsidR="0036260C">
        <w:rPr>
          <w:b w:val="0"/>
          <w:sz w:val="24"/>
        </w:rPr>
        <w:t>.08.202</w:t>
      </w:r>
      <w:r w:rsidR="000448D1">
        <w:rPr>
          <w:b w:val="0"/>
          <w:sz w:val="24"/>
        </w:rPr>
        <w:t>4</w:t>
      </w:r>
      <w:r w:rsidR="00E638EA">
        <w:rPr>
          <w:b w:val="0"/>
          <w:sz w:val="24"/>
        </w:rPr>
        <w:t xml:space="preserve"> </w:t>
      </w:r>
      <w:r w:rsidR="00646848" w:rsidRPr="00343257">
        <w:rPr>
          <w:b w:val="0"/>
          <w:sz w:val="24"/>
        </w:rPr>
        <w:t>г</w:t>
      </w:r>
      <w:r w:rsidR="00646848">
        <w:rPr>
          <w:b w:val="0"/>
          <w:sz w:val="24"/>
        </w:rPr>
        <w:t>. с</w:t>
      </w:r>
      <w:r w:rsidRPr="00343257">
        <w:rPr>
          <w:b w:val="0"/>
          <w:sz w:val="24"/>
        </w:rPr>
        <w:t xml:space="preserve"> </w:t>
      </w:r>
      <w:r w:rsidR="00942648">
        <w:rPr>
          <w:b w:val="0"/>
          <w:sz w:val="24"/>
        </w:rPr>
        <w:t>1</w:t>
      </w:r>
      <w:r w:rsidR="00DD2F06">
        <w:rPr>
          <w:b w:val="0"/>
          <w:sz w:val="24"/>
        </w:rPr>
        <w:t>6</w:t>
      </w:r>
      <w:r w:rsidR="0036260C">
        <w:rPr>
          <w:b w:val="0"/>
          <w:sz w:val="24"/>
        </w:rPr>
        <w:t>.00 до 20</w:t>
      </w:r>
      <w:r w:rsidR="00646848">
        <w:rPr>
          <w:b w:val="0"/>
          <w:sz w:val="24"/>
        </w:rPr>
        <w:t>.00</w:t>
      </w:r>
      <w:r w:rsidRPr="00343257">
        <w:rPr>
          <w:b w:val="0"/>
          <w:sz w:val="24"/>
        </w:rPr>
        <w:t>, по адресу:</w:t>
      </w:r>
      <w:r w:rsidR="00646848" w:rsidRPr="00646848">
        <w:rPr>
          <w:b w:val="0"/>
          <w:sz w:val="24"/>
        </w:rPr>
        <w:t xml:space="preserve"> </w:t>
      </w:r>
      <w:r w:rsidR="00E638EA" w:rsidRPr="00E638EA">
        <w:rPr>
          <w:b w:val="0"/>
          <w:sz w:val="24"/>
        </w:rPr>
        <w:t>г. Первоуральск, п. ж/д ст. Хрустальная, турбаза «Хрустальная», корпус «Бурый»</w:t>
      </w:r>
      <w:r w:rsidR="00E638EA">
        <w:rPr>
          <w:b w:val="0"/>
          <w:sz w:val="24"/>
        </w:rPr>
        <w:t>.</w:t>
      </w:r>
    </w:p>
    <w:p w14:paraId="234FE64C" w14:textId="77777777" w:rsidR="008333E4" w:rsidRDefault="00FD76E1" w:rsidP="00E84005">
      <w:pPr>
        <w:pStyle w:val="BodyText"/>
        <w:numPr>
          <w:ilvl w:val="1"/>
          <w:numId w:val="22"/>
        </w:numPr>
        <w:ind w:firstLine="72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Программа соревнования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5"/>
        <w:gridCol w:w="4532"/>
      </w:tblGrid>
      <w:tr w:rsidR="00942648" w:rsidRPr="00942648" w14:paraId="44BAA046" w14:textId="77777777" w:rsidTr="00E638EA">
        <w:tc>
          <w:tcPr>
            <w:tcW w:w="1843" w:type="dxa"/>
            <w:vAlign w:val="center"/>
          </w:tcPr>
          <w:p w14:paraId="4B42C6CD" w14:textId="77777777" w:rsidR="00942648" w:rsidRPr="00942648" w:rsidRDefault="00942648" w:rsidP="00E84005">
            <w:pPr>
              <w:overflowPunct w:val="0"/>
              <w:adjustRightInd w:val="0"/>
              <w:jc w:val="center"/>
              <w:textAlignment w:val="baseline"/>
            </w:pPr>
            <w:r w:rsidRPr="00942648">
              <w:t>Дата проведения</w:t>
            </w:r>
          </w:p>
        </w:tc>
        <w:tc>
          <w:tcPr>
            <w:tcW w:w="2555" w:type="dxa"/>
            <w:vAlign w:val="center"/>
          </w:tcPr>
          <w:p w14:paraId="5BD19477" w14:textId="77777777" w:rsidR="00942648" w:rsidRPr="00942648" w:rsidRDefault="00942648" w:rsidP="00E84005">
            <w:pPr>
              <w:overflowPunct w:val="0"/>
              <w:adjustRightInd w:val="0"/>
              <w:jc w:val="center"/>
              <w:textAlignment w:val="baseline"/>
            </w:pPr>
            <w:r w:rsidRPr="00942648">
              <w:t>Время проведения</w:t>
            </w:r>
          </w:p>
        </w:tc>
        <w:tc>
          <w:tcPr>
            <w:tcW w:w="4532" w:type="dxa"/>
            <w:vAlign w:val="center"/>
          </w:tcPr>
          <w:p w14:paraId="12398BF3" w14:textId="77777777" w:rsidR="00942648" w:rsidRPr="00942648" w:rsidRDefault="00942648" w:rsidP="00E84005">
            <w:pPr>
              <w:overflowPunct w:val="0"/>
              <w:adjustRightInd w:val="0"/>
              <w:jc w:val="center"/>
              <w:textAlignment w:val="baseline"/>
            </w:pPr>
            <w:r w:rsidRPr="00942648">
              <w:t>Название мероприятия</w:t>
            </w:r>
          </w:p>
        </w:tc>
      </w:tr>
      <w:tr w:rsidR="00E638EA" w:rsidRPr="00942648" w14:paraId="19E7799C" w14:textId="77777777" w:rsidTr="00E638EA">
        <w:trPr>
          <w:trHeight w:val="367"/>
        </w:trPr>
        <w:tc>
          <w:tcPr>
            <w:tcW w:w="1843" w:type="dxa"/>
            <w:vMerge w:val="restart"/>
            <w:vAlign w:val="center"/>
          </w:tcPr>
          <w:p w14:paraId="46A383B5" w14:textId="48094370" w:rsidR="00E638EA" w:rsidRPr="00942648" w:rsidRDefault="00E638EA" w:rsidP="0032735B">
            <w:pPr>
              <w:overflowPunct w:val="0"/>
              <w:adjustRightInd w:val="0"/>
              <w:jc w:val="center"/>
              <w:textAlignment w:val="baseline"/>
            </w:pPr>
            <w:r w:rsidRPr="00942648">
              <w:t>2</w:t>
            </w:r>
            <w:r w:rsidR="00D77AFB">
              <w:t>0</w:t>
            </w:r>
            <w:r w:rsidRPr="00942648">
              <w:t xml:space="preserve"> августа</w:t>
            </w:r>
          </w:p>
        </w:tc>
        <w:tc>
          <w:tcPr>
            <w:tcW w:w="2555" w:type="dxa"/>
            <w:vAlign w:val="center"/>
          </w:tcPr>
          <w:p w14:paraId="0A008E46" w14:textId="77777777" w:rsidR="00E638EA" w:rsidRDefault="00E638EA" w:rsidP="0032735B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4532" w:type="dxa"/>
          </w:tcPr>
          <w:p w14:paraId="525ECCE6" w14:textId="77777777" w:rsidR="00E638EA" w:rsidRDefault="00E638EA" w:rsidP="0032735B">
            <w:pPr>
              <w:overflowPunct w:val="0"/>
              <w:adjustRightInd w:val="0"/>
              <w:jc w:val="both"/>
              <w:textAlignment w:val="baseline"/>
            </w:pPr>
            <w:r>
              <w:t>День приезда участников соревнования</w:t>
            </w:r>
          </w:p>
        </w:tc>
      </w:tr>
      <w:tr w:rsidR="00E638EA" w:rsidRPr="00942648" w14:paraId="72D1624C" w14:textId="77777777" w:rsidTr="00E638EA">
        <w:trPr>
          <w:trHeight w:val="367"/>
        </w:trPr>
        <w:tc>
          <w:tcPr>
            <w:tcW w:w="1843" w:type="dxa"/>
            <w:vMerge/>
            <w:vAlign w:val="center"/>
          </w:tcPr>
          <w:p w14:paraId="60311848" w14:textId="77777777" w:rsidR="00E638EA" w:rsidRPr="00942648" w:rsidRDefault="00E638EA" w:rsidP="0032735B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2555" w:type="dxa"/>
            <w:vAlign w:val="center"/>
          </w:tcPr>
          <w:p w14:paraId="567D6E5A" w14:textId="1181F00B" w:rsidR="00E638EA" w:rsidRPr="00942648" w:rsidRDefault="00E638EA" w:rsidP="0032735B">
            <w:pPr>
              <w:overflowPunct w:val="0"/>
              <w:adjustRightInd w:val="0"/>
              <w:jc w:val="center"/>
              <w:textAlignment w:val="baseline"/>
            </w:pPr>
            <w:r>
              <w:t>1</w:t>
            </w:r>
            <w:r w:rsidR="00F60D18">
              <w:t>6</w:t>
            </w:r>
            <w:r>
              <w:t>.00 – 20.00</w:t>
            </w:r>
          </w:p>
        </w:tc>
        <w:tc>
          <w:tcPr>
            <w:tcW w:w="4532" w:type="dxa"/>
          </w:tcPr>
          <w:p w14:paraId="24FF57A0" w14:textId="77777777" w:rsidR="00E638EA" w:rsidRPr="00942648" w:rsidRDefault="00E638EA" w:rsidP="0032735B">
            <w:pPr>
              <w:overflowPunct w:val="0"/>
              <w:adjustRightInd w:val="0"/>
              <w:jc w:val="both"/>
              <w:textAlignment w:val="baseline"/>
            </w:pPr>
            <w:r>
              <w:t>Регистрация участников (работа комиссии по допуску)</w:t>
            </w:r>
          </w:p>
        </w:tc>
      </w:tr>
      <w:tr w:rsidR="00E638EA" w:rsidRPr="00942648" w14:paraId="58E3281C" w14:textId="77777777" w:rsidTr="00E638EA">
        <w:trPr>
          <w:trHeight w:val="143"/>
        </w:trPr>
        <w:tc>
          <w:tcPr>
            <w:tcW w:w="1843" w:type="dxa"/>
            <w:vMerge/>
            <w:vAlign w:val="center"/>
          </w:tcPr>
          <w:p w14:paraId="6BFD66E7" w14:textId="77777777" w:rsidR="00E638EA" w:rsidRPr="00942648" w:rsidRDefault="00E638EA" w:rsidP="00E84005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2555" w:type="dxa"/>
            <w:vAlign w:val="center"/>
          </w:tcPr>
          <w:p w14:paraId="73619FE7" w14:textId="1F618786" w:rsidR="00E638EA" w:rsidRDefault="00E638EA" w:rsidP="00E84005">
            <w:pPr>
              <w:overflowPunct w:val="0"/>
              <w:adjustRightInd w:val="0"/>
              <w:jc w:val="center"/>
              <w:textAlignment w:val="baseline"/>
            </w:pPr>
            <w:r>
              <w:t>23.</w:t>
            </w:r>
            <w:r w:rsidR="00694C60">
              <w:t>59</w:t>
            </w:r>
          </w:p>
        </w:tc>
        <w:tc>
          <w:tcPr>
            <w:tcW w:w="4532" w:type="dxa"/>
          </w:tcPr>
          <w:p w14:paraId="03406805" w14:textId="77777777" w:rsidR="00E638EA" w:rsidRDefault="00E638EA" w:rsidP="00E84005">
            <w:pPr>
              <w:overflowPunct w:val="0"/>
              <w:adjustRightInd w:val="0"/>
              <w:jc w:val="both"/>
              <w:textAlignment w:val="baseline"/>
            </w:pPr>
            <w:r>
              <w:t>Жеребьёвка 1 тура</w:t>
            </w:r>
          </w:p>
        </w:tc>
      </w:tr>
      <w:tr w:rsidR="00D77AFB" w:rsidRPr="00942648" w14:paraId="532C81E6" w14:textId="77777777" w:rsidTr="00E638EA">
        <w:trPr>
          <w:trHeight w:val="215"/>
        </w:trPr>
        <w:tc>
          <w:tcPr>
            <w:tcW w:w="1843" w:type="dxa"/>
            <w:vMerge w:val="restart"/>
            <w:vAlign w:val="center"/>
          </w:tcPr>
          <w:p w14:paraId="1D869F08" w14:textId="3F70A266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  <w:r w:rsidRPr="00942648">
              <w:t>2</w:t>
            </w:r>
            <w:r>
              <w:t>1</w:t>
            </w:r>
            <w:r w:rsidRPr="00942648">
              <w:t xml:space="preserve"> августа</w:t>
            </w:r>
          </w:p>
        </w:tc>
        <w:tc>
          <w:tcPr>
            <w:tcW w:w="2555" w:type="dxa"/>
            <w:vAlign w:val="center"/>
          </w:tcPr>
          <w:p w14:paraId="508FACC1" w14:textId="77777777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  <w:r>
              <w:t>10.00</w:t>
            </w:r>
          </w:p>
        </w:tc>
        <w:tc>
          <w:tcPr>
            <w:tcW w:w="4532" w:type="dxa"/>
          </w:tcPr>
          <w:p w14:paraId="32E34074" w14:textId="77777777" w:rsidR="00D77AFB" w:rsidRPr="00942648" w:rsidRDefault="00D77AFB" w:rsidP="00E84005">
            <w:pPr>
              <w:overflowPunct w:val="0"/>
              <w:adjustRightInd w:val="0"/>
              <w:jc w:val="both"/>
              <w:textAlignment w:val="baseline"/>
            </w:pPr>
            <w:r w:rsidRPr="00E638EA">
              <w:t>Техническое открытие соревнования</w:t>
            </w:r>
          </w:p>
        </w:tc>
      </w:tr>
      <w:tr w:rsidR="00D77AFB" w:rsidRPr="00942648" w14:paraId="7E09F9C3" w14:textId="77777777" w:rsidTr="00E638EA">
        <w:trPr>
          <w:trHeight w:val="215"/>
        </w:trPr>
        <w:tc>
          <w:tcPr>
            <w:tcW w:w="1843" w:type="dxa"/>
            <w:vMerge/>
            <w:vAlign w:val="center"/>
          </w:tcPr>
          <w:p w14:paraId="6D8033A3" w14:textId="77777777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2555" w:type="dxa"/>
            <w:vAlign w:val="center"/>
          </w:tcPr>
          <w:p w14:paraId="6A49E14F" w14:textId="6DBB4BFE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  <w:r>
              <w:t>10.20 – 13.00</w:t>
            </w:r>
          </w:p>
        </w:tc>
        <w:tc>
          <w:tcPr>
            <w:tcW w:w="4532" w:type="dxa"/>
          </w:tcPr>
          <w:p w14:paraId="2F557F86" w14:textId="403658D8" w:rsidR="00D77AFB" w:rsidRPr="00942648" w:rsidRDefault="00D77AFB" w:rsidP="00E84005">
            <w:pPr>
              <w:overflowPunct w:val="0"/>
              <w:adjustRightInd w:val="0"/>
              <w:jc w:val="both"/>
              <w:textAlignment w:val="baseline"/>
            </w:pPr>
            <w:r w:rsidRPr="00942648">
              <w:t>1</w:t>
            </w:r>
            <w:r>
              <w:t xml:space="preserve"> – 4 </w:t>
            </w:r>
            <w:r w:rsidRPr="00942648">
              <w:t>тур</w:t>
            </w:r>
            <w:r>
              <w:t>ы</w:t>
            </w:r>
          </w:p>
        </w:tc>
      </w:tr>
      <w:tr w:rsidR="00D77AFB" w:rsidRPr="00942648" w14:paraId="37D4D933" w14:textId="77777777" w:rsidTr="00E638EA">
        <w:trPr>
          <w:trHeight w:val="278"/>
        </w:trPr>
        <w:tc>
          <w:tcPr>
            <w:tcW w:w="1843" w:type="dxa"/>
            <w:vMerge/>
            <w:vAlign w:val="center"/>
          </w:tcPr>
          <w:p w14:paraId="5FBFB5FC" w14:textId="77777777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2555" w:type="dxa"/>
            <w:vAlign w:val="center"/>
          </w:tcPr>
          <w:p w14:paraId="58B56008" w14:textId="02171F30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  <w:r w:rsidRPr="00942648">
              <w:t>1</w:t>
            </w:r>
            <w:r>
              <w:t>3</w:t>
            </w:r>
            <w:r w:rsidRPr="00942648">
              <w:t>.00</w:t>
            </w:r>
            <w:r>
              <w:t xml:space="preserve"> – 14.00</w:t>
            </w:r>
          </w:p>
        </w:tc>
        <w:tc>
          <w:tcPr>
            <w:tcW w:w="4532" w:type="dxa"/>
          </w:tcPr>
          <w:p w14:paraId="41320ACB" w14:textId="6C57C1A9" w:rsidR="00D77AFB" w:rsidRPr="00942648" w:rsidRDefault="00D77AFB" w:rsidP="00E84005">
            <w:pPr>
              <w:overflowPunct w:val="0"/>
              <w:adjustRightInd w:val="0"/>
              <w:jc w:val="both"/>
              <w:textAlignment w:val="baseline"/>
            </w:pPr>
            <w:r>
              <w:t>Перерыв</w:t>
            </w:r>
          </w:p>
        </w:tc>
      </w:tr>
      <w:tr w:rsidR="00D77AFB" w:rsidRPr="00942648" w14:paraId="5D3DE69A" w14:textId="77777777" w:rsidTr="00E638EA">
        <w:trPr>
          <w:trHeight w:val="278"/>
        </w:trPr>
        <w:tc>
          <w:tcPr>
            <w:tcW w:w="1843" w:type="dxa"/>
            <w:vMerge/>
            <w:vAlign w:val="center"/>
          </w:tcPr>
          <w:p w14:paraId="783E4364" w14:textId="77777777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2555" w:type="dxa"/>
            <w:vAlign w:val="center"/>
          </w:tcPr>
          <w:p w14:paraId="07AC4CB7" w14:textId="3600E8FF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  <w:r>
              <w:t>14.00 – 18.00</w:t>
            </w:r>
          </w:p>
        </w:tc>
        <w:tc>
          <w:tcPr>
            <w:tcW w:w="4532" w:type="dxa"/>
          </w:tcPr>
          <w:p w14:paraId="7807C5D8" w14:textId="0EED15F4" w:rsidR="00D77AFB" w:rsidRDefault="00D77AFB" w:rsidP="00E84005">
            <w:pPr>
              <w:overflowPunct w:val="0"/>
              <w:adjustRightInd w:val="0"/>
              <w:jc w:val="both"/>
              <w:textAlignment w:val="baseline"/>
            </w:pPr>
            <w:r>
              <w:t>5 – 9 туры</w:t>
            </w:r>
          </w:p>
        </w:tc>
      </w:tr>
      <w:tr w:rsidR="00D77AFB" w:rsidRPr="00942648" w14:paraId="271DCB44" w14:textId="77777777" w:rsidTr="00E638EA">
        <w:trPr>
          <w:trHeight w:val="278"/>
        </w:trPr>
        <w:tc>
          <w:tcPr>
            <w:tcW w:w="1843" w:type="dxa"/>
            <w:vMerge/>
            <w:vAlign w:val="center"/>
          </w:tcPr>
          <w:p w14:paraId="5D0C693D" w14:textId="2F3F1138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2555" w:type="dxa"/>
            <w:vAlign w:val="center"/>
          </w:tcPr>
          <w:p w14:paraId="402E4192" w14:textId="7BD8C123" w:rsidR="00D77AFB" w:rsidRDefault="00D77AFB" w:rsidP="00E84005">
            <w:pPr>
              <w:overflowPunct w:val="0"/>
              <w:adjustRightInd w:val="0"/>
              <w:jc w:val="center"/>
              <w:textAlignment w:val="baseline"/>
            </w:pPr>
            <w:r>
              <w:t>19.00</w:t>
            </w:r>
          </w:p>
        </w:tc>
        <w:tc>
          <w:tcPr>
            <w:tcW w:w="4532" w:type="dxa"/>
          </w:tcPr>
          <w:p w14:paraId="3043F21F" w14:textId="77777777" w:rsidR="00D77AFB" w:rsidRDefault="00D77AFB" w:rsidP="00E84005">
            <w:pPr>
              <w:overflowPunct w:val="0"/>
              <w:adjustRightInd w:val="0"/>
              <w:jc w:val="both"/>
              <w:textAlignment w:val="baseline"/>
            </w:pPr>
            <w:r>
              <w:t>Закрытие соревнования</w:t>
            </w:r>
          </w:p>
          <w:p w14:paraId="499653E8" w14:textId="5E30A4BE" w:rsidR="00D77AFB" w:rsidRDefault="00D77AFB" w:rsidP="00E84005">
            <w:pPr>
              <w:overflowPunct w:val="0"/>
              <w:adjustRightInd w:val="0"/>
              <w:jc w:val="both"/>
              <w:textAlignment w:val="baseline"/>
            </w:pPr>
            <w:r>
              <w:t>Награждение</w:t>
            </w:r>
          </w:p>
        </w:tc>
      </w:tr>
      <w:tr w:rsidR="00D77AFB" w:rsidRPr="00942648" w14:paraId="0CA549B9" w14:textId="77777777" w:rsidTr="00E638EA">
        <w:trPr>
          <w:trHeight w:val="278"/>
        </w:trPr>
        <w:tc>
          <w:tcPr>
            <w:tcW w:w="1843" w:type="dxa"/>
            <w:vMerge/>
            <w:vAlign w:val="center"/>
          </w:tcPr>
          <w:p w14:paraId="7532C7FF" w14:textId="77777777" w:rsidR="00D77AFB" w:rsidRPr="00942648" w:rsidRDefault="00D77AFB" w:rsidP="00E84005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2555" w:type="dxa"/>
            <w:vAlign w:val="center"/>
          </w:tcPr>
          <w:p w14:paraId="382F8044" w14:textId="77777777" w:rsidR="00D77AFB" w:rsidRDefault="00D77AFB" w:rsidP="00E84005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4532" w:type="dxa"/>
          </w:tcPr>
          <w:p w14:paraId="115889A5" w14:textId="625B623F" w:rsidR="00D77AFB" w:rsidRDefault="00D77AFB" w:rsidP="00E84005">
            <w:pPr>
              <w:overflowPunct w:val="0"/>
              <w:adjustRightInd w:val="0"/>
              <w:jc w:val="both"/>
              <w:textAlignment w:val="baseline"/>
            </w:pPr>
            <w:r>
              <w:t>Выезд участников</w:t>
            </w:r>
          </w:p>
        </w:tc>
      </w:tr>
    </w:tbl>
    <w:p w14:paraId="20E177CA" w14:textId="77777777" w:rsidR="0036260C" w:rsidRPr="00646848" w:rsidRDefault="00E638EA" w:rsidP="00E84005">
      <w:pPr>
        <w:pStyle w:val="BodyText"/>
        <w:numPr>
          <w:ilvl w:val="1"/>
          <w:numId w:val="22"/>
        </w:numPr>
        <w:ind w:firstLine="720"/>
        <w:jc w:val="both"/>
        <w:rPr>
          <w:b w:val="0"/>
          <w:sz w:val="24"/>
        </w:rPr>
      </w:pPr>
      <w:r w:rsidRPr="00E638EA">
        <w:rPr>
          <w:b w:val="0"/>
          <w:sz w:val="24"/>
        </w:rPr>
        <w:t>По решению судейской коллегии время проведения туров может быть изменено.</w:t>
      </w:r>
    </w:p>
    <w:p w14:paraId="04BD4206" w14:textId="77777777" w:rsidR="00646848" w:rsidRDefault="00646848" w:rsidP="00E84005">
      <w:pPr>
        <w:pStyle w:val="BodyText"/>
        <w:ind w:firstLine="720"/>
        <w:rPr>
          <w:caps/>
          <w:sz w:val="24"/>
        </w:rPr>
      </w:pPr>
    </w:p>
    <w:p w14:paraId="6B9A9826" w14:textId="77777777" w:rsidR="00646848" w:rsidRPr="004A57AC" w:rsidRDefault="00646848" w:rsidP="00E84005">
      <w:pPr>
        <w:pStyle w:val="BodyText"/>
        <w:numPr>
          <w:ilvl w:val="0"/>
          <w:numId w:val="22"/>
        </w:numPr>
        <w:ind w:firstLine="720"/>
        <w:rPr>
          <w:caps/>
          <w:sz w:val="24"/>
        </w:rPr>
      </w:pPr>
      <w:r w:rsidRPr="004A57AC">
        <w:rPr>
          <w:caps/>
          <w:sz w:val="24"/>
        </w:rPr>
        <w:t>Награждение</w:t>
      </w:r>
    </w:p>
    <w:p w14:paraId="24CBDDF2" w14:textId="77777777" w:rsidR="00646848" w:rsidRDefault="00646848" w:rsidP="00E84005">
      <w:pPr>
        <w:pStyle w:val="ListParagraph"/>
        <w:numPr>
          <w:ilvl w:val="1"/>
          <w:numId w:val="22"/>
        </w:numPr>
        <w:ind w:right="-187" w:firstLine="720"/>
        <w:jc w:val="both"/>
      </w:pPr>
      <w:r>
        <w:t xml:space="preserve">Победители и призёры турниров по возрастам среди мальчиков и девочек, юношей и девушек соревнования награждаются дипломами и медалями Министерства физической культуры и спорта Свердловской области, а также </w:t>
      </w:r>
      <w:r w:rsidRPr="00A344F2">
        <w:t>денежными призам</w:t>
      </w:r>
      <w:r>
        <w:t>и.</w:t>
      </w:r>
    </w:p>
    <w:p w14:paraId="2FE6805F" w14:textId="6B4FDFE9" w:rsidR="00DE663F" w:rsidRDefault="00DE663F" w:rsidP="00A871A1">
      <w:pPr>
        <w:pStyle w:val="ListParagraph"/>
        <w:numPr>
          <w:ilvl w:val="1"/>
          <w:numId w:val="22"/>
        </w:numPr>
        <w:ind w:right="-187" w:firstLine="720"/>
        <w:jc w:val="both"/>
      </w:pPr>
      <w:r w:rsidRPr="00DE663F">
        <w:t xml:space="preserve">Призы перечисляются на банковский счет в течение месяца после окончания </w:t>
      </w:r>
      <w:r w:rsidR="00BF1865">
        <w:t>соревнования</w:t>
      </w:r>
      <w:r w:rsidRPr="00DE663F">
        <w:t xml:space="preserve">, при условии своевременного предоставления участником необходимых данных. Для получения приза необходимо выслать в течении 21 дня на e-mail: </w:t>
      </w:r>
      <w:hyperlink r:id="rId8" w:history="1">
        <w:r w:rsidR="00A871A1" w:rsidRPr="00C264B3">
          <w:rPr>
            <w:rStyle w:val="Hyperlink"/>
          </w:rPr>
          <w:t>e89126311073@yandex.ru</w:t>
        </w:r>
      </w:hyperlink>
      <w:r w:rsidR="00A871A1" w:rsidRPr="00A871A1">
        <w:t xml:space="preserve"> </w:t>
      </w:r>
      <w:r w:rsidRPr="00DE663F">
        <w:t>копии документов получателя приза:</w:t>
      </w:r>
    </w:p>
    <w:p w14:paraId="3119C459" w14:textId="7A6FD90B" w:rsidR="00FF05D8" w:rsidRDefault="0036260C" w:rsidP="001B4EBE">
      <w:pPr>
        <w:pStyle w:val="ListParagraph"/>
        <w:numPr>
          <w:ilvl w:val="0"/>
          <w:numId w:val="31"/>
        </w:numPr>
        <w:ind w:left="0" w:right="-187" w:firstLine="720"/>
        <w:jc w:val="both"/>
      </w:pPr>
      <w:r w:rsidRPr="0036260C">
        <w:t>паспорт с пропиской (свидетельство о рождении для участников до 14 лет)</w:t>
      </w:r>
      <w:r w:rsidR="00FF05D8" w:rsidRPr="00FF05D8">
        <w:t>;</w:t>
      </w:r>
    </w:p>
    <w:p w14:paraId="1A52F25B" w14:textId="77777777" w:rsidR="00FF05D8" w:rsidRDefault="0036260C" w:rsidP="001B4EBE">
      <w:pPr>
        <w:pStyle w:val="ListParagraph"/>
        <w:numPr>
          <w:ilvl w:val="0"/>
          <w:numId w:val="31"/>
        </w:numPr>
        <w:ind w:left="0" w:right="-187" w:firstLine="720"/>
        <w:jc w:val="both"/>
      </w:pPr>
      <w:r w:rsidRPr="0036260C">
        <w:t>страховое пенсионное свидетельство</w:t>
      </w:r>
      <w:r w:rsidR="00FF05D8">
        <w:rPr>
          <w:lang w:val="en-US"/>
        </w:rPr>
        <w:t>;</w:t>
      </w:r>
    </w:p>
    <w:p w14:paraId="549CFE8C" w14:textId="5FC35B14" w:rsidR="00FF05D8" w:rsidRDefault="0036260C" w:rsidP="001B4EBE">
      <w:pPr>
        <w:pStyle w:val="ListParagraph"/>
        <w:numPr>
          <w:ilvl w:val="0"/>
          <w:numId w:val="31"/>
        </w:numPr>
        <w:ind w:left="0" w:right="-187" w:firstLine="720"/>
        <w:jc w:val="both"/>
      </w:pPr>
      <w:r w:rsidRPr="0036260C">
        <w:t>ИНН</w:t>
      </w:r>
      <w:r w:rsidR="00FF05D8">
        <w:rPr>
          <w:lang w:val="en-US"/>
        </w:rPr>
        <w:t>;</w:t>
      </w:r>
    </w:p>
    <w:p w14:paraId="3C0E555F" w14:textId="25BCBCA0" w:rsidR="0036260C" w:rsidRDefault="0036260C" w:rsidP="001B4EBE">
      <w:pPr>
        <w:pStyle w:val="ListParagraph"/>
        <w:numPr>
          <w:ilvl w:val="0"/>
          <w:numId w:val="31"/>
        </w:numPr>
        <w:ind w:left="0" w:right="-187" w:firstLine="720"/>
        <w:jc w:val="both"/>
      </w:pPr>
      <w:r w:rsidRPr="0036260C">
        <w:t>полные банковские реквизиты.</w:t>
      </w:r>
    </w:p>
    <w:p w14:paraId="0CEDE9CB" w14:textId="77777777" w:rsidR="00646848" w:rsidRPr="004A57AC" w:rsidRDefault="00646848" w:rsidP="00E84005">
      <w:pPr>
        <w:pStyle w:val="BodyText"/>
        <w:ind w:firstLine="720"/>
        <w:jc w:val="left"/>
        <w:rPr>
          <w:sz w:val="24"/>
        </w:rPr>
      </w:pPr>
    </w:p>
    <w:p w14:paraId="1E2EC0C7" w14:textId="77777777" w:rsidR="009B7802" w:rsidRPr="004A57AC" w:rsidRDefault="009B7802" w:rsidP="00E84005">
      <w:pPr>
        <w:pStyle w:val="BodyText"/>
        <w:numPr>
          <w:ilvl w:val="0"/>
          <w:numId w:val="22"/>
        </w:numPr>
        <w:ind w:firstLine="720"/>
        <w:rPr>
          <w:caps/>
          <w:sz w:val="24"/>
        </w:rPr>
      </w:pPr>
      <w:r w:rsidRPr="004A57AC">
        <w:rPr>
          <w:caps/>
          <w:sz w:val="24"/>
        </w:rPr>
        <w:t>Классификация соревнований</w:t>
      </w:r>
    </w:p>
    <w:p w14:paraId="02A65655" w14:textId="77777777" w:rsidR="009B7802" w:rsidRPr="004A57AC" w:rsidRDefault="009B7802" w:rsidP="00E84005">
      <w:pPr>
        <w:pStyle w:val="ListParagraph"/>
        <w:numPr>
          <w:ilvl w:val="1"/>
          <w:numId w:val="22"/>
        </w:numPr>
        <w:ind w:firstLine="720"/>
        <w:jc w:val="both"/>
      </w:pPr>
      <w:r w:rsidRPr="004A57AC">
        <w:t xml:space="preserve">Соревнования являются </w:t>
      </w:r>
      <w:r w:rsidRPr="00565E27">
        <w:t>личными</w:t>
      </w:r>
      <w:r w:rsidR="004A57AC" w:rsidRPr="00565E27">
        <w:t xml:space="preserve"> </w:t>
      </w:r>
      <w:r w:rsidRPr="00565E27">
        <w:t>и</w:t>
      </w:r>
      <w:r w:rsidRPr="004A57AC">
        <w:t xml:space="preserve"> проводятся в следующих дисциплинах: 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4680"/>
        <w:gridCol w:w="4317"/>
      </w:tblGrid>
      <w:tr w:rsidR="009B7802" w:rsidRPr="004A57AC" w14:paraId="7F91EC5F" w14:textId="77777777" w:rsidTr="00EF51C7">
        <w:trPr>
          <w:trHeight w:val="382"/>
          <w:jc w:val="center"/>
        </w:trPr>
        <w:tc>
          <w:tcPr>
            <w:tcW w:w="1132" w:type="dxa"/>
          </w:tcPr>
          <w:p w14:paraId="424AABA8" w14:textId="77777777" w:rsidR="009B7802" w:rsidRPr="004A57AC" w:rsidRDefault="009B7802" w:rsidP="00E84005">
            <w:pPr>
              <w:pStyle w:val="BodyText"/>
              <w:ind w:hanging="19"/>
              <w:rPr>
                <w:sz w:val="24"/>
              </w:rPr>
            </w:pPr>
            <w:r w:rsidRPr="004A57AC">
              <w:rPr>
                <w:sz w:val="24"/>
              </w:rPr>
              <w:t>№ п/п</w:t>
            </w:r>
          </w:p>
        </w:tc>
        <w:tc>
          <w:tcPr>
            <w:tcW w:w="4680" w:type="dxa"/>
            <w:vAlign w:val="center"/>
          </w:tcPr>
          <w:p w14:paraId="45A82F63" w14:textId="77777777" w:rsidR="009B7802" w:rsidRPr="004A57AC" w:rsidRDefault="009B7802" w:rsidP="00E84005">
            <w:pPr>
              <w:pStyle w:val="BodyText"/>
              <w:ind w:hanging="19"/>
              <w:rPr>
                <w:sz w:val="24"/>
              </w:rPr>
            </w:pPr>
            <w:r w:rsidRPr="004A57AC">
              <w:rPr>
                <w:sz w:val="24"/>
              </w:rPr>
              <w:t>Дисциплина</w:t>
            </w:r>
          </w:p>
        </w:tc>
        <w:tc>
          <w:tcPr>
            <w:tcW w:w="4317" w:type="dxa"/>
            <w:vAlign w:val="center"/>
          </w:tcPr>
          <w:p w14:paraId="602ED443" w14:textId="77777777" w:rsidR="009B7802" w:rsidRPr="004A57AC" w:rsidRDefault="009B7802" w:rsidP="00E84005">
            <w:pPr>
              <w:pStyle w:val="BodyText"/>
              <w:ind w:hanging="19"/>
              <w:rPr>
                <w:sz w:val="24"/>
              </w:rPr>
            </w:pPr>
            <w:r w:rsidRPr="004A57AC">
              <w:rPr>
                <w:sz w:val="24"/>
              </w:rPr>
              <w:t>Код спортивной дисциплины</w:t>
            </w:r>
          </w:p>
        </w:tc>
      </w:tr>
      <w:tr w:rsidR="009B7802" w:rsidRPr="004A57AC" w14:paraId="37594ED9" w14:textId="77777777" w:rsidTr="00EF51C7">
        <w:trPr>
          <w:trHeight w:val="126"/>
          <w:jc w:val="center"/>
        </w:trPr>
        <w:tc>
          <w:tcPr>
            <w:tcW w:w="1132" w:type="dxa"/>
          </w:tcPr>
          <w:p w14:paraId="1C25F725" w14:textId="77777777" w:rsidR="009B7802" w:rsidRPr="00E638EA" w:rsidRDefault="00586575" w:rsidP="00E84005">
            <w:pPr>
              <w:pStyle w:val="BodyText"/>
              <w:ind w:hanging="19"/>
              <w:rPr>
                <w:b w:val="0"/>
                <w:bCs w:val="0"/>
                <w:sz w:val="24"/>
              </w:rPr>
            </w:pPr>
            <w:r w:rsidRPr="00E638EA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4680" w:type="dxa"/>
            <w:vAlign w:val="center"/>
          </w:tcPr>
          <w:p w14:paraId="7786F904" w14:textId="539812CF" w:rsidR="009B7802" w:rsidRPr="00E638EA" w:rsidRDefault="005848C0" w:rsidP="00E84005">
            <w:pPr>
              <w:pStyle w:val="BodyText"/>
              <w:ind w:hanging="1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</w:t>
            </w:r>
            <w:r w:rsidR="002E0C23">
              <w:rPr>
                <w:b w:val="0"/>
                <w:bCs w:val="0"/>
                <w:sz w:val="24"/>
              </w:rPr>
              <w:t xml:space="preserve">ыстрые </w:t>
            </w:r>
            <w:r w:rsidR="00942648" w:rsidRPr="00E638EA">
              <w:rPr>
                <w:b w:val="0"/>
                <w:bCs w:val="0"/>
                <w:sz w:val="24"/>
              </w:rPr>
              <w:t>шахматы</w:t>
            </w:r>
          </w:p>
        </w:tc>
        <w:tc>
          <w:tcPr>
            <w:tcW w:w="4317" w:type="dxa"/>
            <w:vAlign w:val="center"/>
          </w:tcPr>
          <w:p w14:paraId="100BFF99" w14:textId="2654C508" w:rsidR="009B7802" w:rsidRPr="00E638EA" w:rsidRDefault="0011053F" w:rsidP="00E84005">
            <w:pPr>
              <w:pStyle w:val="BodyText"/>
              <w:ind w:hanging="19"/>
              <w:rPr>
                <w:b w:val="0"/>
                <w:bCs w:val="0"/>
                <w:sz w:val="24"/>
              </w:rPr>
            </w:pPr>
            <w:r w:rsidRPr="00E638EA">
              <w:rPr>
                <w:b w:val="0"/>
                <w:bCs w:val="0"/>
                <w:sz w:val="24"/>
              </w:rPr>
              <w:t>08800</w:t>
            </w:r>
            <w:r w:rsidR="002E0C23">
              <w:rPr>
                <w:b w:val="0"/>
                <w:bCs w:val="0"/>
                <w:sz w:val="24"/>
              </w:rPr>
              <w:t>3</w:t>
            </w:r>
            <w:r w:rsidRPr="00E638EA">
              <w:rPr>
                <w:b w:val="0"/>
                <w:bCs w:val="0"/>
                <w:sz w:val="24"/>
              </w:rPr>
              <w:t>2811Я</w:t>
            </w:r>
          </w:p>
        </w:tc>
      </w:tr>
    </w:tbl>
    <w:p w14:paraId="7832B27F" w14:textId="77777777" w:rsidR="008170D6" w:rsidRPr="004A57AC" w:rsidRDefault="008170D6" w:rsidP="00E84005">
      <w:pPr>
        <w:pStyle w:val="BodyText"/>
        <w:ind w:firstLine="720"/>
        <w:jc w:val="both"/>
        <w:rPr>
          <w:b w:val="0"/>
          <w:sz w:val="24"/>
        </w:rPr>
      </w:pPr>
    </w:p>
    <w:p w14:paraId="4BF69FE8" w14:textId="77777777" w:rsidR="00BC4278" w:rsidRPr="004A57AC" w:rsidRDefault="00F96481" w:rsidP="00E84005">
      <w:pPr>
        <w:pStyle w:val="BodyText"/>
        <w:numPr>
          <w:ilvl w:val="0"/>
          <w:numId w:val="22"/>
        </w:numPr>
        <w:ind w:firstLine="720"/>
        <w:rPr>
          <w:caps/>
          <w:sz w:val="24"/>
        </w:rPr>
      </w:pPr>
      <w:r w:rsidRPr="004A57AC">
        <w:rPr>
          <w:caps/>
          <w:sz w:val="24"/>
        </w:rPr>
        <w:t>Требования к участникам соревновани</w:t>
      </w:r>
      <w:r w:rsidR="00DA5659" w:rsidRPr="004A57AC">
        <w:rPr>
          <w:caps/>
          <w:sz w:val="24"/>
        </w:rPr>
        <w:t>я</w:t>
      </w:r>
      <w:r w:rsidRPr="004A57AC">
        <w:rPr>
          <w:caps/>
          <w:sz w:val="24"/>
        </w:rPr>
        <w:t>, условия допуска</w:t>
      </w:r>
    </w:p>
    <w:p w14:paraId="4F61652A" w14:textId="3EDB0EF3" w:rsidR="00586575" w:rsidRDefault="00586575" w:rsidP="00E84005">
      <w:pPr>
        <w:pStyle w:val="ListParagraph"/>
        <w:numPr>
          <w:ilvl w:val="1"/>
          <w:numId w:val="22"/>
        </w:numPr>
        <w:ind w:right="20" w:firstLine="720"/>
        <w:jc w:val="both"/>
      </w:pPr>
      <w:r>
        <w:t xml:space="preserve">Соревнование проводится среди </w:t>
      </w:r>
      <w:bookmarkStart w:id="2" w:name="_Hlk43992134"/>
      <w:r w:rsidR="00646848">
        <w:t xml:space="preserve">спортсменов </w:t>
      </w:r>
      <w:r w:rsidR="00204F7A" w:rsidRPr="00282694">
        <w:t xml:space="preserve">Свердловской области, имеющих </w:t>
      </w:r>
      <w:r w:rsidR="00EE5814">
        <w:t>спортивную подготовку</w:t>
      </w:r>
      <w:r w:rsidR="00432BCC">
        <w:t>, без ограничения по спортивному разряду.</w:t>
      </w:r>
    </w:p>
    <w:bookmarkEnd w:id="2"/>
    <w:p w14:paraId="6672ECF3" w14:textId="77777777" w:rsidR="00064C27" w:rsidRPr="000F751D" w:rsidRDefault="00BC4278" w:rsidP="00E84005">
      <w:pPr>
        <w:pStyle w:val="ListParagraph"/>
        <w:numPr>
          <w:ilvl w:val="1"/>
          <w:numId w:val="22"/>
        </w:numPr>
        <w:ind w:right="20" w:firstLine="720"/>
        <w:jc w:val="both"/>
        <w:rPr>
          <w:bCs/>
        </w:rPr>
      </w:pPr>
      <w:r w:rsidRPr="000F751D">
        <w:rPr>
          <w:bCs/>
        </w:rPr>
        <w:t>К участию в соревновани</w:t>
      </w:r>
      <w:r w:rsidR="00DA5659" w:rsidRPr="000F751D">
        <w:rPr>
          <w:bCs/>
        </w:rPr>
        <w:t>и</w:t>
      </w:r>
      <w:r w:rsidRPr="000F751D">
        <w:rPr>
          <w:bCs/>
        </w:rPr>
        <w:t xml:space="preserve"> допускаются </w:t>
      </w:r>
      <w:r w:rsidR="00D64050" w:rsidRPr="000F751D">
        <w:rPr>
          <w:bCs/>
        </w:rPr>
        <w:t>спортсмены возраста</w:t>
      </w:r>
      <w:r w:rsidR="00064C27" w:rsidRPr="000F751D">
        <w:rPr>
          <w:bCs/>
        </w:rPr>
        <w:t>:</w:t>
      </w:r>
    </w:p>
    <w:p w14:paraId="61F9074F" w14:textId="588FBEFE" w:rsidR="00E638EA" w:rsidRDefault="00990D73" w:rsidP="00E84005">
      <w:pPr>
        <w:pStyle w:val="ListParagraph"/>
        <w:numPr>
          <w:ilvl w:val="0"/>
          <w:numId w:val="24"/>
        </w:numPr>
        <w:ind w:left="0" w:right="20" w:firstLine="720"/>
        <w:jc w:val="both"/>
      </w:pPr>
      <w:r w:rsidRPr="00F41650">
        <w:t>мальчик</w:t>
      </w:r>
      <w:r w:rsidR="00EB7723" w:rsidRPr="00F41650">
        <w:t xml:space="preserve">и и девочки </w:t>
      </w:r>
      <w:r w:rsidR="00F41650" w:rsidRPr="00F41650">
        <w:t xml:space="preserve">до 11 лет </w:t>
      </w:r>
      <w:r w:rsidR="00E638EA">
        <w:t>(201</w:t>
      </w:r>
      <w:r w:rsidR="001210AE">
        <w:t>5 - 2016</w:t>
      </w:r>
      <w:r w:rsidR="0032735B">
        <w:t xml:space="preserve"> г.р.</w:t>
      </w:r>
      <w:r w:rsidR="00E638EA">
        <w:t>)</w:t>
      </w:r>
      <w:r w:rsidR="002C7FBA" w:rsidRPr="002C7FBA">
        <w:t>;</w:t>
      </w:r>
    </w:p>
    <w:p w14:paraId="299A4428" w14:textId="55532D20" w:rsidR="00E638EA" w:rsidRDefault="00990D73" w:rsidP="00E84005">
      <w:pPr>
        <w:pStyle w:val="ListParagraph"/>
        <w:numPr>
          <w:ilvl w:val="0"/>
          <w:numId w:val="24"/>
        </w:numPr>
        <w:ind w:left="0" w:right="20" w:firstLine="720"/>
        <w:jc w:val="both"/>
      </w:pPr>
      <w:r w:rsidRPr="00F41650">
        <w:t>мальчик</w:t>
      </w:r>
      <w:r w:rsidR="00F41650" w:rsidRPr="00F41650">
        <w:t>и и девочки до 13 лет (201</w:t>
      </w:r>
      <w:r w:rsidR="001210AE">
        <w:t xml:space="preserve">3 </w:t>
      </w:r>
      <w:r w:rsidR="00E638EA" w:rsidRPr="00E638EA">
        <w:t>-</w:t>
      </w:r>
      <w:r w:rsidR="001210AE">
        <w:t xml:space="preserve"> </w:t>
      </w:r>
      <w:r w:rsidR="00F41650" w:rsidRPr="00F41650">
        <w:t>201</w:t>
      </w:r>
      <w:r w:rsidR="001210AE">
        <w:t>4</w:t>
      </w:r>
      <w:r w:rsidRPr="00F41650">
        <w:t xml:space="preserve"> г.р.);</w:t>
      </w:r>
    </w:p>
    <w:p w14:paraId="1E357FEF" w14:textId="5E2FC618" w:rsidR="00E638EA" w:rsidRDefault="00990D73" w:rsidP="00E84005">
      <w:pPr>
        <w:pStyle w:val="ListParagraph"/>
        <w:numPr>
          <w:ilvl w:val="0"/>
          <w:numId w:val="24"/>
        </w:numPr>
        <w:ind w:left="0" w:right="20" w:firstLine="720"/>
        <w:jc w:val="both"/>
      </w:pPr>
      <w:r w:rsidRPr="00F41650">
        <w:t>юнош</w:t>
      </w:r>
      <w:r w:rsidR="00F41650" w:rsidRPr="00F41650">
        <w:t>и и девушки до 15 лет (20</w:t>
      </w:r>
      <w:r w:rsidR="00E638EA" w:rsidRPr="00E638EA">
        <w:t>1</w:t>
      </w:r>
      <w:r w:rsidR="001210AE">
        <w:t xml:space="preserve">1 </w:t>
      </w:r>
      <w:r w:rsidR="00F41650" w:rsidRPr="00F41650">
        <w:t>-</w:t>
      </w:r>
      <w:r w:rsidR="001210AE">
        <w:t xml:space="preserve"> </w:t>
      </w:r>
      <w:r w:rsidR="00F41650" w:rsidRPr="00F41650">
        <w:t>20</w:t>
      </w:r>
      <w:r w:rsidR="00E638EA" w:rsidRPr="00E638EA">
        <w:t>1</w:t>
      </w:r>
      <w:r w:rsidR="001210AE">
        <w:t>2</w:t>
      </w:r>
      <w:r w:rsidRPr="00F41650">
        <w:t xml:space="preserve"> г.р.);</w:t>
      </w:r>
    </w:p>
    <w:p w14:paraId="0579BFA8" w14:textId="208E4748" w:rsidR="00E638EA" w:rsidRDefault="00990D73" w:rsidP="00E84005">
      <w:pPr>
        <w:pStyle w:val="ListParagraph"/>
        <w:numPr>
          <w:ilvl w:val="0"/>
          <w:numId w:val="24"/>
        </w:numPr>
        <w:ind w:left="0" w:right="20" w:firstLine="720"/>
        <w:jc w:val="both"/>
      </w:pPr>
      <w:r w:rsidRPr="00F41650">
        <w:t>юнош</w:t>
      </w:r>
      <w:r w:rsidR="00F41650" w:rsidRPr="00F41650">
        <w:t>и и девушки до 17 лет (200</w:t>
      </w:r>
      <w:r w:rsidR="001210AE">
        <w:t xml:space="preserve">9 </w:t>
      </w:r>
      <w:r w:rsidR="00F41650" w:rsidRPr="00F41650">
        <w:t>-</w:t>
      </w:r>
      <w:r w:rsidR="001210AE">
        <w:t xml:space="preserve"> </w:t>
      </w:r>
      <w:r w:rsidR="00F41650" w:rsidRPr="00F41650">
        <w:t>20</w:t>
      </w:r>
      <w:r w:rsidR="001210AE">
        <w:t>10</w:t>
      </w:r>
      <w:r w:rsidRPr="00F41650">
        <w:t xml:space="preserve"> г.р.);</w:t>
      </w:r>
    </w:p>
    <w:p w14:paraId="2ABA3C9D" w14:textId="6C378F85" w:rsidR="00BC4278" w:rsidRDefault="00990D73" w:rsidP="00E84005">
      <w:pPr>
        <w:pStyle w:val="ListParagraph"/>
        <w:numPr>
          <w:ilvl w:val="0"/>
          <w:numId w:val="24"/>
        </w:numPr>
        <w:ind w:left="0" w:right="20" w:firstLine="720"/>
        <w:jc w:val="both"/>
      </w:pPr>
      <w:r w:rsidRPr="00F41650">
        <w:t>юнош</w:t>
      </w:r>
      <w:r w:rsidR="00F41650" w:rsidRPr="00F41650">
        <w:t>и и девушки до 19 лет (200</w:t>
      </w:r>
      <w:r w:rsidR="001210AE">
        <w:t xml:space="preserve">7 </w:t>
      </w:r>
      <w:r w:rsidR="00F41650" w:rsidRPr="00F41650">
        <w:t>-</w:t>
      </w:r>
      <w:r w:rsidR="001210AE">
        <w:t xml:space="preserve"> </w:t>
      </w:r>
      <w:r w:rsidR="00F41650" w:rsidRPr="00F41650">
        <w:t>200</w:t>
      </w:r>
      <w:r w:rsidR="001210AE">
        <w:t>8</w:t>
      </w:r>
      <w:r w:rsidRPr="00F41650">
        <w:t xml:space="preserve"> г.р.)</w:t>
      </w:r>
      <w:r w:rsidR="002C7FBA" w:rsidRPr="002C7FBA">
        <w:t>.</w:t>
      </w:r>
    </w:p>
    <w:p w14:paraId="45B42FCC" w14:textId="77777777" w:rsidR="00565E27" w:rsidRDefault="00565E27" w:rsidP="00E84005">
      <w:pPr>
        <w:ind w:left="20" w:right="20" w:firstLine="720"/>
        <w:jc w:val="center"/>
        <w:rPr>
          <w:b/>
        </w:rPr>
      </w:pPr>
    </w:p>
    <w:p w14:paraId="2C9A7A01" w14:textId="77777777" w:rsidR="00565E27" w:rsidRPr="000F751D" w:rsidRDefault="00565E27" w:rsidP="00E84005">
      <w:pPr>
        <w:pStyle w:val="ListParagraph"/>
        <w:numPr>
          <w:ilvl w:val="0"/>
          <w:numId w:val="22"/>
        </w:numPr>
        <w:ind w:right="20" w:firstLine="720"/>
        <w:jc w:val="center"/>
        <w:rPr>
          <w:b/>
        </w:rPr>
      </w:pPr>
      <w:r w:rsidRPr="000F751D">
        <w:rPr>
          <w:b/>
        </w:rPr>
        <w:t>УСЛОВИЯ ПРОВЕДЕНИЯ СОРЕВНОВАНИЯ</w:t>
      </w:r>
    </w:p>
    <w:p w14:paraId="3D474A7C" w14:textId="77777777" w:rsidR="00565E27" w:rsidRPr="007F4073" w:rsidRDefault="00565E27" w:rsidP="00E84005">
      <w:pPr>
        <w:pStyle w:val="ListParagraph"/>
        <w:numPr>
          <w:ilvl w:val="1"/>
          <w:numId w:val="22"/>
        </w:numPr>
        <w:ind w:right="20" w:firstLine="720"/>
        <w:jc w:val="both"/>
      </w:pPr>
      <w:r>
        <w:t>Поведение участников регламентируется Положением «О спортивных санкциях в виде спорта «шахматы».</w:t>
      </w:r>
    </w:p>
    <w:p w14:paraId="730153E1" w14:textId="4A0219C0" w:rsidR="0011053F" w:rsidRDefault="0011053F" w:rsidP="00E84005">
      <w:pPr>
        <w:pStyle w:val="ListParagraph"/>
        <w:numPr>
          <w:ilvl w:val="1"/>
          <w:numId w:val="22"/>
        </w:numPr>
        <w:ind w:right="20" w:firstLine="720"/>
        <w:jc w:val="both"/>
      </w:pPr>
      <w:r>
        <w:t xml:space="preserve">Соревнование проводится по швейцарской системе в 9 туров с контролем времени </w:t>
      </w:r>
      <w:r w:rsidR="00432BCC">
        <w:t>10</w:t>
      </w:r>
      <w:r>
        <w:t xml:space="preserve"> минут до конца партии каждому участнику с добавлением </w:t>
      </w:r>
      <w:r w:rsidR="00432BCC">
        <w:t>5</w:t>
      </w:r>
      <w:r>
        <w:t xml:space="preserve"> секунд на каждый ход, начиная с первого</w:t>
      </w:r>
      <w:r w:rsidR="00432BCC">
        <w:t>.</w:t>
      </w:r>
    </w:p>
    <w:p w14:paraId="2AA38A50" w14:textId="37434D2E" w:rsidR="00BC696C" w:rsidRDefault="0011053F" w:rsidP="00790D60">
      <w:pPr>
        <w:pStyle w:val="ListParagraph"/>
        <w:numPr>
          <w:ilvl w:val="1"/>
          <w:numId w:val="22"/>
        </w:numPr>
        <w:ind w:right="20" w:firstLine="720"/>
        <w:jc w:val="both"/>
      </w:pPr>
      <w:r>
        <w:t>В случае недостаточного количества участников в возрастных группах, судейская коллегия вправе изменить систему проведения соревнования и/или объединить возрастные группы, изменить систему проведения.</w:t>
      </w:r>
    </w:p>
    <w:p w14:paraId="1DF231E2" w14:textId="300245EB" w:rsidR="00C74AA2" w:rsidRDefault="00565E27" w:rsidP="00E84005">
      <w:pPr>
        <w:pStyle w:val="ListParagraph"/>
        <w:numPr>
          <w:ilvl w:val="1"/>
          <w:numId w:val="22"/>
        </w:numPr>
        <w:ind w:right="20" w:firstLine="720"/>
        <w:jc w:val="both"/>
      </w:pPr>
      <w:r>
        <w:lastRenderedPageBreak/>
        <w:t>При проведении соревнования применяется компьютерная жеребь</w:t>
      </w:r>
      <w:r w:rsidR="00AA0EA1">
        <w:t>ё</w:t>
      </w:r>
      <w:r>
        <w:t xml:space="preserve">вка с использованием программы </w:t>
      </w:r>
      <w:r w:rsidRPr="000F751D">
        <w:rPr>
          <w:lang w:val="en-US"/>
        </w:rPr>
        <w:t>SWISS</w:t>
      </w:r>
      <w:r w:rsidRPr="00CF5A98">
        <w:t xml:space="preserve"> </w:t>
      </w:r>
      <w:r w:rsidRPr="000F751D">
        <w:rPr>
          <w:lang w:val="en-US"/>
        </w:rPr>
        <w:t>MANAGER</w:t>
      </w:r>
      <w:r>
        <w:t>.</w:t>
      </w:r>
    </w:p>
    <w:p w14:paraId="3B5636C7" w14:textId="66676012" w:rsidR="003025FA" w:rsidRDefault="003025FA" w:rsidP="00E84005">
      <w:pPr>
        <w:pStyle w:val="ListParagraph"/>
        <w:numPr>
          <w:ilvl w:val="1"/>
          <w:numId w:val="22"/>
        </w:numPr>
        <w:ind w:right="20" w:firstLine="720"/>
        <w:jc w:val="both"/>
      </w:pPr>
      <w:r>
        <w:t>Во всех возрастных группах для жеребьёвки используется российский рейтинг.</w:t>
      </w:r>
    </w:p>
    <w:p w14:paraId="49519367" w14:textId="77777777" w:rsidR="005C45D8" w:rsidRDefault="00565E27" w:rsidP="005C45D8">
      <w:pPr>
        <w:pStyle w:val="ListParagraph"/>
        <w:numPr>
          <w:ilvl w:val="1"/>
          <w:numId w:val="22"/>
        </w:numPr>
        <w:ind w:right="20" w:firstLine="720"/>
        <w:jc w:val="both"/>
      </w:pPr>
      <w:r>
        <w:t xml:space="preserve">Соревнование </w:t>
      </w:r>
      <w:r w:rsidR="00F236D9">
        <w:t>во всех группах подлежит</w:t>
      </w:r>
      <w:r>
        <w:t xml:space="preserve"> обсч</w:t>
      </w:r>
      <w:r w:rsidR="00F236D9">
        <w:t>ё</w:t>
      </w:r>
      <w:r>
        <w:t>ту российского рейтинга.</w:t>
      </w:r>
      <w:r w:rsidR="00C74AA2" w:rsidRPr="00C74AA2">
        <w:t xml:space="preserve"> </w:t>
      </w:r>
      <w:r>
        <w:t xml:space="preserve">Соревнование среди юношей и девушек </w:t>
      </w:r>
      <w:r w:rsidRPr="004071A7">
        <w:t>до 15, 17, 19 лет</w:t>
      </w:r>
      <w:r>
        <w:t xml:space="preserve"> подлежит обсчету рейтинга ФИДЕ.</w:t>
      </w:r>
    </w:p>
    <w:p w14:paraId="552BF7B3" w14:textId="77777777" w:rsidR="005C45D8" w:rsidRDefault="005C45D8" w:rsidP="005C45D8">
      <w:pPr>
        <w:pStyle w:val="ListParagraph"/>
        <w:numPr>
          <w:ilvl w:val="1"/>
          <w:numId w:val="22"/>
        </w:numPr>
        <w:ind w:right="20" w:firstLine="720"/>
        <w:jc w:val="both"/>
      </w:pPr>
      <w:r>
        <w:t>Апелляционный комитет.</w:t>
      </w:r>
    </w:p>
    <w:p w14:paraId="6F706FE2" w14:textId="50E749E7" w:rsidR="00565E27" w:rsidRPr="0056627F" w:rsidRDefault="005C45D8" w:rsidP="00C53813">
      <w:pPr>
        <w:ind w:right="20" w:firstLine="720"/>
        <w:jc w:val="both"/>
      </w:pPr>
      <w:r>
        <w:t>Апелляционный комитет (далее – АК) в количестве пяти человек (три основных и два</w:t>
      </w:r>
      <w:r w:rsidR="00C53813">
        <w:t xml:space="preserve"> </w:t>
      </w:r>
      <w:r>
        <w:t xml:space="preserve">запасных) избирается на </w:t>
      </w:r>
      <w:r w:rsidR="00133C47">
        <w:t>собрании представителей</w:t>
      </w:r>
      <w:r>
        <w:t>. Протест на решение главного судьи может быть подан в АК в письменном виде не позднее</w:t>
      </w:r>
      <w:r w:rsidR="00C64CCC">
        <w:t xml:space="preserve"> </w:t>
      </w:r>
      <w:r w:rsidR="00432BCC">
        <w:t>15</w:t>
      </w:r>
      <w:r>
        <w:t xml:space="preserve"> минут после окончания тура и при внесении залоговой суммы </w:t>
      </w:r>
      <w:r w:rsidR="00C64CCC">
        <w:t>1</w:t>
      </w:r>
      <w:r>
        <w:t>000 (</w:t>
      </w:r>
      <w:r w:rsidR="00C64CCC">
        <w:t>одна</w:t>
      </w:r>
      <w:r>
        <w:t xml:space="preserve"> тысяч</w:t>
      </w:r>
      <w:r w:rsidR="003C0F4E">
        <w:t>а</w:t>
      </w:r>
      <w:r>
        <w:t xml:space="preserve">) рублей. При удовлетворении протеста деньги возвращаются, в противном случае деньги поступают в призовой фонд </w:t>
      </w:r>
      <w:r w:rsidR="00E21D08">
        <w:t>с</w:t>
      </w:r>
      <w:r>
        <w:t>оревнования. Решение АК является окончательным.</w:t>
      </w:r>
    </w:p>
    <w:p w14:paraId="40D79FE5" w14:textId="77777777" w:rsidR="00565E27" w:rsidRPr="0005386F" w:rsidRDefault="00565E27" w:rsidP="00E84005">
      <w:pPr>
        <w:pStyle w:val="10"/>
        <w:numPr>
          <w:ilvl w:val="1"/>
          <w:numId w:val="22"/>
        </w:numPr>
        <w:tabs>
          <w:tab w:val="left" w:pos="0"/>
        </w:tabs>
        <w:spacing w:line="240" w:lineRule="auto"/>
        <w:ind w:firstLine="720"/>
        <w:jc w:val="both"/>
      </w:pPr>
      <w:r w:rsidRPr="00CF5A98">
        <w:t>Все изменения в проведении соревнования утверждаются регламентом.</w:t>
      </w:r>
    </w:p>
    <w:p w14:paraId="2B1DF334" w14:textId="77777777" w:rsidR="00BC4278" w:rsidRPr="004A57AC" w:rsidRDefault="00BC4278" w:rsidP="00E84005">
      <w:pPr>
        <w:pStyle w:val="BodyText"/>
        <w:ind w:firstLine="720"/>
        <w:jc w:val="both"/>
        <w:rPr>
          <w:sz w:val="24"/>
        </w:rPr>
      </w:pPr>
    </w:p>
    <w:p w14:paraId="3707D1A8" w14:textId="77777777" w:rsidR="00F96481" w:rsidRPr="004A57AC" w:rsidRDefault="00F96481" w:rsidP="00E84005">
      <w:pPr>
        <w:pStyle w:val="BodyText"/>
        <w:numPr>
          <w:ilvl w:val="0"/>
          <w:numId w:val="22"/>
        </w:numPr>
        <w:ind w:firstLine="720"/>
        <w:rPr>
          <w:caps/>
          <w:sz w:val="24"/>
        </w:rPr>
      </w:pPr>
      <w:r w:rsidRPr="004A57AC">
        <w:rPr>
          <w:caps/>
          <w:sz w:val="24"/>
        </w:rPr>
        <w:t xml:space="preserve">Условия подведения итогов </w:t>
      </w:r>
    </w:p>
    <w:p w14:paraId="4202E39C" w14:textId="77777777" w:rsidR="00F37536" w:rsidRDefault="00F37536" w:rsidP="00E84005">
      <w:pPr>
        <w:pStyle w:val="ListParagraph"/>
        <w:numPr>
          <w:ilvl w:val="1"/>
          <w:numId w:val="22"/>
        </w:numPr>
        <w:ind w:right="-187" w:firstLine="720"/>
      </w:pPr>
      <w:r w:rsidRPr="00A344F2">
        <w:t xml:space="preserve">Итоговые места определяются по </w:t>
      </w:r>
      <w:r>
        <w:t>количеству</w:t>
      </w:r>
      <w:r w:rsidRPr="00A344F2">
        <w:t xml:space="preserve"> набранных очков. В случае равенства очк</w:t>
      </w:r>
      <w:r>
        <w:t>ов песта определяются по дополнительным показателям:</w:t>
      </w:r>
    </w:p>
    <w:p w14:paraId="03E2BFC0" w14:textId="77777777" w:rsidR="00F37536" w:rsidRPr="0052420E" w:rsidRDefault="00F37536" w:rsidP="00E84005">
      <w:pPr>
        <w:pStyle w:val="ListParagraph"/>
        <w:numPr>
          <w:ilvl w:val="2"/>
          <w:numId w:val="22"/>
        </w:numPr>
        <w:ind w:right="-187" w:firstLine="720"/>
      </w:pPr>
      <w:r w:rsidRPr="0052420E">
        <w:t>для соревнований, проводимых по швейцарской системе</w:t>
      </w:r>
      <w:r w:rsidR="0052420E" w:rsidRPr="0052420E">
        <w:t>:</w:t>
      </w:r>
    </w:p>
    <w:p w14:paraId="2CE2E7B1" w14:textId="77777777" w:rsidR="0052420E" w:rsidRDefault="0052420E" w:rsidP="00E84005">
      <w:pPr>
        <w:pStyle w:val="ListParagraph"/>
        <w:numPr>
          <w:ilvl w:val="0"/>
          <w:numId w:val="25"/>
        </w:numPr>
        <w:ind w:left="0" w:firstLine="720"/>
        <w:jc w:val="both"/>
      </w:pPr>
      <w:r>
        <w:t>усеченный коэффициент Бухгольца (без одного худшего результата);</w:t>
      </w:r>
    </w:p>
    <w:p w14:paraId="17DF3AF5" w14:textId="77777777" w:rsidR="0052420E" w:rsidRDefault="0052420E" w:rsidP="00E84005">
      <w:pPr>
        <w:pStyle w:val="ListParagraph"/>
        <w:numPr>
          <w:ilvl w:val="0"/>
          <w:numId w:val="25"/>
        </w:numPr>
        <w:ind w:left="0" w:firstLine="720"/>
        <w:jc w:val="both"/>
      </w:pPr>
      <w:r>
        <w:t>коэффициент Бухгольца;</w:t>
      </w:r>
    </w:p>
    <w:p w14:paraId="69E591AF" w14:textId="77777777" w:rsidR="0052420E" w:rsidRDefault="0052420E" w:rsidP="00E84005">
      <w:pPr>
        <w:pStyle w:val="ListParagraph"/>
        <w:numPr>
          <w:ilvl w:val="0"/>
          <w:numId w:val="25"/>
        </w:numPr>
        <w:ind w:left="0" w:firstLine="720"/>
        <w:jc w:val="both"/>
      </w:pPr>
      <w:r>
        <w:t>большее число побед;</w:t>
      </w:r>
    </w:p>
    <w:p w14:paraId="2712C7C2" w14:textId="77777777" w:rsidR="0052420E" w:rsidRDefault="0052420E" w:rsidP="00E84005">
      <w:pPr>
        <w:pStyle w:val="ListParagraph"/>
        <w:numPr>
          <w:ilvl w:val="0"/>
          <w:numId w:val="25"/>
        </w:numPr>
        <w:ind w:left="0" w:firstLine="720"/>
        <w:jc w:val="both"/>
      </w:pPr>
      <w:r>
        <w:t>личная встреча;</w:t>
      </w:r>
    </w:p>
    <w:p w14:paraId="16862782" w14:textId="77777777" w:rsidR="0052420E" w:rsidRDefault="0052420E" w:rsidP="00E84005">
      <w:pPr>
        <w:pStyle w:val="ListParagraph"/>
        <w:numPr>
          <w:ilvl w:val="0"/>
          <w:numId w:val="25"/>
        </w:numPr>
        <w:ind w:left="0" w:firstLine="720"/>
        <w:jc w:val="both"/>
      </w:pPr>
      <w:r>
        <w:t>число партий, сыгранных черными фигурами (несыгранные партии считаются как «игранные» белыми фигурами);</w:t>
      </w:r>
    </w:p>
    <w:p w14:paraId="5CF854C2" w14:textId="09AF6DB6" w:rsidR="00E82D3D" w:rsidRDefault="0052420E" w:rsidP="00E82D3D">
      <w:pPr>
        <w:pStyle w:val="ListParagraph"/>
        <w:numPr>
          <w:ilvl w:val="0"/>
          <w:numId w:val="25"/>
        </w:numPr>
        <w:ind w:left="0" w:firstLine="720"/>
        <w:jc w:val="both"/>
      </w:pPr>
      <w:r>
        <w:t>средний российский рейтинг соперников</w:t>
      </w:r>
      <w:r w:rsidRPr="000F751D">
        <w:rPr>
          <w:lang w:val="en-US"/>
        </w:rPr>
        <w:t>.</w:t>
      </w:r>
    </w:p>
    <w:p w14:paraId="1272818B" w14:textId="77777777" w:rsidR="0052420E" w:rsidRDefault="00F37536" w:rsidP="00E84005">
      <w:pPr>
        <w:pStyle w:val="ListParagraph"/>
        <w:numPr>
          <w:ilvl w:val="2"/>
          <w:numId w:val="22"/>
        </w:numPr>
        <w:ind w:firstLine="720"/>
        <w:jc w:val="both"/>
      </w:pPr>
      <w:r w:rsidRPr="0052420E">
        <w:t>для соревнований, проводимых по круговой системе</w:t>
      </w:r>
      <w:r w:rsidR="0052420E" w:rsidRPr="0052420E">
        <w:t>:</w:t>
      </w:r>
    </w:p>
    <w:p w14:paraId="4DE07D66" w14:textId="77777777" w:rsidR="0052420E" w:rsidRDefault="0052420E" w:rsidP="00E84005">
      <w:pPr>
        <w:pStyle w:val="ListParagraph"/>
        <w:numPr>
          <w:ilvl w:val="0"/>
          <w:numId w:val="26"/>
        </w:numPr>
        <w:ind w:left="0" w:firstLine="720"/>
        <w:jc w:val="both"/>
      </w:pPr>
      <w:r>
        <w:t>личная встреча;</w:t>
      </w:r>
    </w:p>
    <w:p w14:paraId="38378BF8" w14:textId="77777777" w:rsidR="0052420E" w:rsidRDefault="0052420E" w:rsidP="00E84005">
      <w:pPr>
        <w:pStyle w:val="ListParagraph"/>
        <w:numPr>
          <w:ilvl w:val="0"/>
          <w:numId w:val="26"/>
        </w:numPr>
        <w:ind w:left="0" w:firstLine="720"/>
        <w:jc w:val="both"/>
      </w:pPr>
      <w:r>
        <w:t>Зоннеборн-Бергер;</w:t>
      </w:r>
    </w:p>
    <w:p w14:paraId="460181BC" w14:textId="77777777" w:rsidR="0052420E" w:rsidRDefault="0052420E" w:rsidP="00E84005">
      <w:pPr>
        <w:pStyle w:val="ListParagraph"/>
        <w:numPr>
          <w:ilvl w:val="0"/>
          <w:numId w:val="26"/>
        </w:numPr>
        <w:ind w:left="0" w:firstLine="720"/>
        <w:jc w:val="both"/>
      </w:pPr>
      <w:r>
        <w:t>система Койя;</w:t>
      </w:r>
    </w:p>
    <w:p w14:paraId="42DADE91" w14:textId="77777777" w:rsidR="0052420E" w:rsidRDefault="0052420E" w:rsidP="00E84005">
      <w:pPr>
        <w:pStyle w:val="ListParagraph"/>
        <w:numPr>
          <w:ilvl w:val="0"/>
          <w:numId w:val="26"/>
        </w:numPr>
        <w:ind w:left="0" w:firstLine="720"/>
        <w:jc w:val="both"/>
      </w:pPr>
      <w:r>
        <w:t>большее число побед;</w:t>
      </w:r>
    </w:p>
    <w:p w14:paraId="61992F46" w14:textId="77777777" w:rsidR="00F37536" w:rsidRDefault="00F37536" w:rsidP="00E84005">
      <w:pPr>
        <w:pStyle w:val="ListParagraph"/>
        <w:numPr>
          <w:ilvl w:val="1"/>
          <w:numId w:val="22"/>
        </w:numPr>
        <w:ind w:firstLine="720"/>
        <w:jc w:val="both"/>
      </w:pPr>
      <w:r>
        <w:t>В случае равенства очков и всех дополнительных показателей при дележе призовых мест денежные призы делятся, медали и дипломы по жребию.</w:t>
      </w:r>
    </w:p>
    <w:p w14:paraId="4CB77F06" w14:textId="77777777" w:rsidR="004E4390" w:rsidRPr="00C56F24" w:rsidRDefault="00FC6372" w:rsidP="00E84005">
      <w:pPr>
        <w:pStyle w:val="ListParagraph"/>
        <w:numPr>
          <w:ilvl w:val="1"/>
          <w:numId w:val="22"/>
        </w:numPr>
        <w:ind w:firstLine="720"/>
        <w:jc w:val="both"/>
      </w:pPr>
      <w:r w:rsidRPr="00FC6372">
        <w:t>РОО «ФШСО»</w:t>
      </w:r>
      <w:r w:rsidR="004E4390" w:rsidRPr="000F751D">
        <w:rPr>
          <w:b/>
        </w:rPr>
        <w:t xml:space="preserve"> </w:t>
      </w:r>
      <w:r w:rsidR="004E4390" w:rsidRPr="00FC6372">
        <w:t>в</w:t>
      </w:r>
      <w:r w:rsidR="004E4390" w:rsidRPr="00C56F24">
        <w:t xml:space="preserve"> течение 10 дней после окончания соревнований предоставляет отчет</w:t>
      </w:r>
      <w:r w:rsidR="004E4390">
        <w:t xml:space="preserve"> главной судейской коллегии (ГСК),</w:t>
      </w:r>
      <w:r w:rsidR="004E4390" w:rsidRPr="00C56F24">
        <w:t xml:space="preserve"> протоколы</w:t>
      </w:r>
      <w:r w:rsidR="004E4390">
        <w:t xml:space="preserve"> (список судейской коллегии с указанием судейской категории и должности, список участников с указанием принадлежности спортивной школе/клубу и т.п., город)</w:t>
      </w:r>
      <w:r w:rsidR="004E4390" w:rsidRPr="00C56F24">
        <w:t xml:space="preserve"> в ГАУ СО «ЦСП». Документы должны быть подписаны ответственным лицом и скреплены печатью</w:t>
      </w:r>
      <w:r w:rsidR="004E4390">
        <w:t xml:space="preserve"> </w:t>
      </w:r>
      <w:r w:rsidR="00EB7723">
        <w:t>РОО «ФШСО»</w:t>
      </w:r>
      <w:r w:rsidR="004E4390" w:rsidRPr="00C56F24">
        <w:t>.</w:t>
      </w:r>
    </w:p>
    <w:p w14:paraId="3690E6EA" w14:textId="77777777" w:rsidR="004E4390" w:rsidRPr="004A57AC" w:rsidRDefault="004E4390" w:rsidP="00E84005">
      <w:pPr>
        <w:ind w:firstLine="720"/>
      </w:pPr>
    </w:p>
    <w:p w14:paraId="1CFCDD52" w14:textId="77777777" w:rsidR="008072E1" w:rsidRPr="000F751D" w:rsidRDefault="008072E1" w:rsidP="00E84005">
      <w:pPr>
        <w:pStyle w:val="ListParagraph"/>
        <w:numPr>
          <w:ilvl w:val="0"/>
          <w:numId w:val="22"/>
        </w:numPr>
        <w:ind w:firstLine="720"/>
        <w:jc w:val="center"/>
        <w:rPr>
          <w:b/>
          <w:bCs/>
        </w:rPr>
      </w:pPr>
      <w:r w:rsidRPr="000F751D">
        <w:rPr>
          <w:b/>
          <w:bCs/>
        </w:rPr>
        <w:t>КОНТАКТНАЯ ИНФОРМАЦИЯ</w:t>
      </w:r>
    </w:p>
    <w:p w14:paraId="374BC9DB" w14:textId="7072E5B6" w:rsidR="006309B1" w:rsidRDefault="006309B1" w:rsidP="006309B1">
      <w:pPr>
        <w:pStyle w:val="ListParagraph"/>
        <w:numPr>
          <w:ilvl w:val="1"/>
          <w:numId w:val="22"/>
        </w:numPr>
        <w:ind w:firstLine="720"/>
      </w:pPr>
      <w:r w:rsidRPr="006309B1">
        <w:t xml:space="preserve">Главный судья </w:t>
      </w:r>
      <w:r>
        <w:t>с</w:t>
      </w:r>
      <w:r w:rsidRPr="006309B1">
        <w:t>оревновани</w:t>
      </w:r>
      <w:r>
        <w:t>я</w:t>
      </w:r>
      <w:r w:rsidRPr="006309B1">
        <w:t xml:space="preserve"> – Комиссаров Владимир Владимирович,</w:t>
      </w:r>
    </w:p>
    <w:p w14:paraId="7BE5E937" w14:textId="7D158CFD" w:rsidR="006309B1" w:rsidRPr="006309B1" w:rsidRDefault="001A5BB0" w:rsidP="001A5BB0">
      <w:pPr>
        <w:pStyle w:val="ListParagraph"/>
        <w:ind w:left="0"/>
      </w:pPr>
      <w:r w:rsidRPr="006309B1">
        <w:t xml:space="preserve">е-mail: </w:t>
      </w:r>
      <w:hyperlink r:id="rId9" w:history="1">
        <w:r w:rsidRPr="00872B44">
          <w:rPr>
            <w:rStyle w:val="Hyperlink"/>
          </w:rPr>
          <w:t>487719@mail.ru</w:t>
        </w:r>
      </w:hyperlink>
      <w:r>
        <w:t>.</w:t>
      </w:r>
    </w:p>
    <w:p w14:paraId="2BC347D7" w14:textId="66DEF61E" w:rsidR="008072E1" w:rsidRPr="006309B1" w:rsidRDefault="006309B1" w:rsidP="006309B1">
      <w:pPr>
        <w:pStyle w:val="ListParagraph"/>
        <w:numPr>
          <w:ilvl w:val="1"/>
          <w:numId w:val="22"/>
        </w:numPr>
        <w:ind w:firstLine="720"/>
      </w:pPr>
      <w:r w:rsidRPr="006309B1">
        <w:t xml:space="preserve">Информационный сайт </w:t>
      </w:r>
      <w:r>
        <w:t>с</w:t>
      </w:r>
      <w:r w:rsidRPr="006309B1">
        <w:t>оревновани</w:t>
      </w:r>
      <w:r>
        <w:t>я</w:t>
      </w:r>
      <w:r w:rsidRPr="006309B1">
        <w:t xml:space="preserve">: </w:t>
      </w:r>
      <w:hyperlink r:id="rId10" w:history="1">
        <w:r w:rsidRPr="00C264B3">
          <w:rPr>
            <w:rStyle w:val="Hyperlink"/>
          </w:rPr>
          <w:t>http://ural-chess.com/</w:t>
        </w:r>
      </w:hyperlink>
      <w:r w:rsidRPr="006309B1">
        <w:t>.</w:t>
      </w:r>
    </w:p>
    <w:p w14:paraId="29899BF8" w14:textId="77777777" w:rsidR="0052420E" w:rsidRPr="00363204" w:rsidRDefault="0052420E" w:rsidP="00604ED0"/>
    <w:p w14:paraId="2D64F494" w14:textId="3D9110BC" w:rsidR="008B7EAE" w:rsidRDefault="0064344D" w:rsidP="00F22B74">
      <w:pPr>
        <w:ind w:firstLine="709"/>
        <w:jc w:val="center"/>
        <w:rPr>
          <w:b/>
          <w:bCs/>
        </w:rPr>
      </w:pPr>
      <w:r w:rsidRPr="0064344D">
        <w:rPr>
          <w:b/>
          <w:bCs/>
        </w:rPr>
        <w:t>Регламент является вызовом на соревнование (основанием для направления, в т.ч. командирования, спортсменов, тренеров и судей)</w:t>
      </w:r>
    </w:p>
    <w:sectPr w:rsidR="008B7EAE" w:rsidSect="008B7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6B94"/>
    <w:multiLevelType w:val="hybridMultilevel"/>
    <w:tmpl w:val="DB38ADA0"/>
    <w:lvl w:ilvl="0" w:tplc="3AA40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D2126"/>
    <w:multiLevelType w:val="multilevel"/>
    <w:tmpl w:val="C70CB36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C96016"/>
    <w:multiLevelType w:val="hybridMultilevel"/>
    <w:tmpl w:val="EFFAD00C"/>
    <w:lvl w:ilvl="0" w:tplc="3AA40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F62B6"/>
    <w:multiLevelType w:val="multilevel"/>
    <w:tmpl w:val="6AD0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607D09"/>
    <w:multiLevelType w:val="multilevel"/>
    <w:tmpl w:val="71E01FFE"/>
    <w:lvl w:ilvl="0">
      <w:start w:val="1"/>
      <w:numFmt w:val="decimal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0" w:firstLine="576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8ED7314"/>
    <w:multiLevelType w:val="hybridMultilevel"/>
    <w:tmpl w:val="23B09E96"/>
    <w:lvl w:ilvl="0" w:tplc="3AA40AA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19F33F17"/>
    <w:multiLevelType w:val="hybridMultilevel"/>
    <w:tmpl w:val="7A4AEBC4"/>
    <w:lvl w:ilvl="0" w:tplc="F3A83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0B30BB"/>
    <w:multiLevelType w:val="hybridMultilevel"/>
    <w:tmpl w:val="823477FE"/>
    <w:lvl w:ilvl="0" w:tplc="3AA40AA2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1FDB3C7E"/>
    <w:multiLevelType w:val="hybridMultilevel"/>
    <w:tmpl w:val="FC98F2C2"/>
    <w:lvl w:ilvl="0" w:tplc="3AA40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629DC"/>
    <w:multiLevelType w:val="hybridMultilevel"/>
    <w:tmpl w:val="42E8219E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02653"/>
    <w:multiLevelType w:val="hybridMultilevel"/>
    <w:tmpl w:val="EF04F8D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D7E88"/>
    <w:multiLevelType w:val="multilevel"/>
    <w:tmpl w:val="D4C403F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4D0D3B"/>
    <w:multiLevelType w:val="multilevel"/>
    <w:tmpl w:val="71CAC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B62890"/>
    <w:multiLevelType w:val="hybridMultilevel"/>
    <w:tmpl w:val="B772101E"/>
    <w:lvl w:ilvl="0" w:tplc="3AA40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CE3EBC"/>
    <w:multiLevelType w:val="multilevel"/>
    <w:tmpl w:val="C30C472C"/>
    <w:numStyleLink w:val="2"/>
  </w:abstractNum>
  <w:abstractNum w:abstractNumId="15" w15:restartNumberingAfterBreak="0">
    <w:nsid w:val="3F1D77E7"/>
    <w:multiLevelType w:val="hybridMultilevel"/>
    <w:tmpl w:val="3A58A578"/>
    <w:lvl w:ilvl="0" w:tplc="39DC0392">
      <w:start w:val="50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13021D6"/>
    <w:multiLevelType w:val="multilevel"/>
    <w:tmpl w:val="895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CA7225"/>
    <w:multiLevelType w:val="multilevel"/>
    <w:tmpl w:val="C70CB36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61237EA"/>
    <w:multiLevelType w:val="hybridMultilevel"/>
    <w:tmpl w:val="81CCDB66"/>
    <w:lvl w:ilvl="0" w:tplc="3AA4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E670EB"/>
    <w:multiLevelType w:val="multilevel"/>
    <w:tmpl w:val="71CAC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732E12"/>
    <w:multiLevelType w:val="multilevel"/>
    <w:tmpl w:val="C30C472C"/>
    <w:styleLink w:val="2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C7409C5"/>
    <w:multiLevelType w:val="multilevel"/>
    <w:tmpl w:val="E4CC04B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E930546"/>
    <w:multiLevelType w:val="multilevel"/>
    <w:tmpl w:val="623C023C"/>
    <w:numStyleLink w:val="1"/>
  </w:abstractNum>
  <w:abstractNum w:abstractNumId="23" w15:restartNumberingAfterBreak="0">
    <w:nsid w:val="65CD3AFC"/>
    <w:multiLevelType w:val="hybridMultilevel"/>
    <w:tmpl w:val="09CE9CE0"/>
    <w:lvl w:ilvl="0" w:tplc="3AA4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D85925"/>
    <w:multiLevelType w:val="multilevel"/>
    <w:tmpl w:val="623C023C"/>
    <w:styleLink w:val="1"/>
    <w:lvl w:ilvl="0">
      <w:start w:val="1"/>
      <w:numFmt w:val="decimal"/>
      <w:lvlText w:val="%1."/>
      <w:lvlJc w:val="center"/>
      <w:pPr>
        <w:ind w:left="432" w:hanging="14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7C24897"/>
    <w:multiLevelType w:val="hybridMultilevel"/>
    <w:tmpl w:val="0D1C53B8"/>
    <w:lvl w:ilvl="0" w:tplc="3AA40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33165B"/>
    <w:multiLevelType w:val="hybridMultilevel"/>
    <w:tmpl w:val="A37408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5F263E"/>
    <w:multiLevelType w:val="hybridMultilevel"/>
    <w:tmpl w:val="95185E9E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E274F"/>
    <w:multiLevelType w:val="hybridMultilevel"/>
    <w:tmpl w:val="88AA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E5125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E5B4EC4"/>
    <w:multiLevelType w:val="hybridMultilevel"/>
    <w:tmpl w:val="F5D21AE2"/>
    <w:lvl w:ilvl="0" w:tplc="288621E0">
      <w:start w:val="3"/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10468881">
    <w:abstractNumId w:val="15"/>
  </w:num>
  <w:num w:numId="2" w16cid:durableId="1781488269">
    <w:abstractNumId w:val="26"/>
  </w:num>
  <w:num w:numId="3" w16cid:durableId="1525512878">
    <w:abstractNumId w:val="28"/>
  </w:num>
  <w:num w:numId="4" w16cid:durableId="234753678">
    <w:abstractNumId w:val="16"/>
  </w:num>
  <w:num w:numId="5" w16cid:durableId="1297174695">
    <w:abstractNumId w:val="7"/>
  </w:num>
  <w:num w:numId="6" w16cid:durableId="946352491">
    <w:abstractNumId w:val="5"/>
  </w:num>
  <w:num w:numId="7" w16cid:durableId="395202610">
    <w:abstractNumId w:val="18"/>
  </w:num>
  <w:num w:numId="8" w16cid:durableId="1558516165">
    <w:abstractNumId w:val="23"/>
  </w:num>
  <w:num w:numId="9" w16cid:durableId="567229713">
    <w:abstractNumId w:val="19"/>
  </w:num>
  <w:num w:numId="10" w16cid:durableId="1350327416">
    <w:abstractNumId w:val="12"/>
  </w:num>
  <w:num w:numId="11" w16cid:durableId="445009852">
    <w:abstractNumId w:val="21"/>
  </w:num>
  <w:num w:numId="12" w16cid:durableId="1356928323">
    <w:abstractNumId w:val="6"/>
  </w:num>
  <w:num w:numId="13" w16cid:durableId="733550727">
    <w:abstractNumId w:val="29"/>
  </w:num>
  <w:num w:numId="14" w16cid:durableId="290482481">
    <w:abstractNumId w:val="3"/>
  </w:num>
  <w:num w:numId="15" w16cid:durableId="380861572">
    <w:abstractNumId w:val="11"/>
  </w:num>
  <w:num w:numId="16" w16cid:durableId="1307247613">
    <w:abstractNumId w:val="17"/>
  </w:num>
  <w:num w:numId="17" w16cid:durableId="925728021">
    <w:abstractNumId w:val="24"/>
  </w:num>
  <w:num w:numId="18" w16cid:durableId="725908483">
    <w:abstractNumId w:val="22"/>
  </w:num>
  <w:num w:numId="19" w16cid:durableId="738406833">
    <w:abstractNumId w:val="20"/>
  </w:num>
  <w:num w:numId="20" w16cid:durableId="1915235797">
    <w:abstractNumId w:val="14"/>
  </w:num>
  <w:num w:numId="21" w16cid:durableId="188227266">
    <w:abstractNumId w:val="1"/>
  </w:num>
  <w:num w:numId="22" w16cid:durableId="673873649">
    <w:abstractNumId w:val="4"/>
  </w:num>
  <w:num w:numId="23" w16cid:durableId="977415911">
    <w:abstractNumId w:val="30"/>
  </w:num>
  <w:num w:numId="24" w16cid:durableId="257956574">
    <w:abstractNumId w:val="9"/>
  </w:num>
  <w:num w:numId="25" w16cid:durableId="440803524">
    <w:abstractNumId w:val="27"/>
  </w:num>
  <w:num w:numId="26" w16cid:durableId="761411534">
    <w:abstractNumId w:val="10"/>
  </w:num>
  <w:num w:numId="27" w16cid:durableId="1728139144">
    <w:abstractNumId w:val="13"/>
  </w:num>
  <w:num w:numId="28" w16cid:durableId="1830635814">
    <w:abstractNumId w:val="25"/>
  </w:num>
  <w:num w:numId="29" w16cid:durableId="1181553288">
    <w:abstractNumId w:val="0"/>
  </w:num>
  <w:num w:numId="30" w16cid:durableId="1644889887">
    <w:abstractNumId w:val="8"/>
  </w:num>
  <w:num w:numId="31" w16cid:durableId="60326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78"/>
    <w:rsid w:val="000010A4"/>
    <w:rsid w:val="00004645"/>
    <w:rsid w:val="000315EB"/>
    <w:rsid w:val="000448D1"/>
    <w:rsid w:val="000459DD"/>
    <w:rsid w:val="00050082"/>
    <w:rsid w:val="00050AF6"/>
    <w:rsid w:val="00051B4D"/>
    <w:rsid w:val="00057A0B"/>
    <w:rsid w:val="00062F96"/>
    <w:rsid w:val="00064C27"/>
    <w:rsid w:val="000817BD"/>
    <w:rsid w:val="0008783B"/>
    <w:rsid w:val="00094B4F"/>
    <w:rsid w:val="00097FF9"/>
    <w:rsid w:val="000A6431"/>
    <w:rsid w:val="000B30E5"/>
    <w:rsid w:val="000C3DDE"/>
    <w:rsid w:val="000D3FE8"/>
    <w:rsid w:val="000F751D"/>
    <w:rsid w:val="001005DF"/>
    <w:rsid w:val="0011053F"/>
    <w:rsid w:val="00112434"/>
    <w:rsid w:val="001131A6"/>
    <w:rsid w:val="00116850"/>
    <w:rsid w:val="001210AE"/>
    <w:rsid w:val="00133066"/>
    <w:rsid w:val="00133B2C"/>
    <w:rsid w:val="00133C47"/>
    <w:rsid w:val="00142231"/>
    <w:rsid w:val="00142B9C"/>
    <w:rsid w:val="00161B53"/>
    <w:rsid w:val="00165DB5"/>
    <w:rsid w:val="00175542"/>
    <w:rsid w:val="00177E90"/>
    <w:rsid w:val="0018077A"/>
    <w:rsid w:val="001834AE"/>
    <w:rsid w:val="00184503"/>
    <w:rsid w:val="0018755A"/>
    <w:rsid w:val="001912E4"/>
    <w:rsid w:val="001974E5"/>
    <w:rsid w:val="001A408C"/>
    <w:rsid w:val="001A5BB0"/>
    <w:rsid w:val="001B2673"/>
    <w:rsid w:val="001B4BB0"/>
    <w:rsid w:val="001B4EBE"/>
    <w:rsid w:val="001D4372"/>
    <w:rsid w:val="00202CCB"/>
    <w:rsid w:val="00203322"/>
    <w:rsid w:val="0020473A"/>
    <w:rsid w:val="00204801"/>
    <w:rsid w:val="00204F7A"/>
    <w:rsid w:val="00205550"/>
    <w:rsid w:val="002149AE"/>
    <w:rsid w:val="00220639"/>
    <w:rsid w:val="00271E95"/>
    <w:rsid w:val="00272290"/>
    <w:rsid w:val="00273534"/>
    <w:rsid w:val="0028130E"/>
    <w:rsid w:val="00282694"/>
    <w:rsid w:val="00293632"/>
    <w:rsid w:val="0029591E"/>
    <w:rsid w:val="002C5C65"/>
    <w:rsid w:val="002C7FBA"/>
    <w:rsid w:val="002E0C23"/>
    <w:rsid w:val="002E6759"/>
    <w:rsid w:val="002F0A67"/>
    <w:rsid w:val="002F5378"/>
    <w:rsid w:val="003025FA"/>
    <w:rsid w:val="00304793"/>
    <w:rsid w:val="003116B2"/>
    <w:rsid w:val="00326C0F"/>
    <w:rsid w:val="0032735B"/>
    <w:rsid w:val="003313C8"/>
    <w:rsid w:val="00343257"/>
    <w:rsid w:val="0035323B"/>
    <w:rsid w:val="0036260C"/>
    <w:rsid w:val="00363204"/>
    <w:rsid w:val="00391373"/>
    <w:rsid w:val="003926A9"/>
    <w:rsid w:val="003A2930"/>
    <w:rsid w:val="003B7F6F"/>
    <w:rsid w:val="003C0F4E"/>
    <w:rsid w:val="003C2E53"/>
    <w:rsid w:val="003E0E5C"/>
    <w:rsid w:val="003E3D5B"/>
    <w:rsid w:val="003E66EC"/>
    <w:rsid w:val="00400C54"/>
    <w:rsid w:val="004050D4"/>
    <w:rsid w:val="00420483"/>
    <w:rsid w:val="00423E7D"/>
    <w:rsid w:val="00427418"/>
    <w:rsid w:val="00432BCC"/>
    <w:rsid w:val="00433653"/>
    <w:rsid w:val="00453180"/>
    <w:rsid w:val="00464F4C"/>
    <w:rsid w:val="004744B0"/>
    <w:rsid w:val="004871EF"/>
    <w:rsid w:val="004A1EDC"/>
    <w:rsid w:val="004A57AC"/>
    <w:rsid w:val="004C1238"/>
    <w:rsid w:val="004C1CE5"/>
    <w:rsid w:val="004D2DFF"/>
    <w:rsid w:val="004D31C2"/>
    <w:rsid w:val="004D47DC"/>
    <w:rsid w:val="004D7C1B"/>
    <w:rsid w:val="004E299D"/>
    <w:rsid w:val="004E4390"/>
    <w:rsid w:val="004E5C81"/>
    <w:rsid w:val="004F2608"/>
    <w:rsid w:val="005018A2"/>
    <w:rsid w:val="005108D1"/>
    <w:rsid w:val="0052017F"/>
    <w:rsid w:val="0052244B"/>
    <w:rsid w:val="0052420E"/>
    <w:rsid w:val="00532841"/>
    <w:rsid w:val="005335AD"/>
    <w:rsid w:val="00534A85"/>
    <w:rsid w:val="0054287F"/>
    <w:rsid w:val="00554598"/>
    <w:rsid w:val="0056068E"/>
    <w:rsid w:val="00561317"/>
    <w:rsid w:val="005637F6"/>
    <w:rsid w:val="00565E27"/>
    <w:rsid w:val="0056627F"/>
    <w:rsid w:val="005756D4"/>
    <w:rsid w:val="00581D57"/>
    <w:rsid w:val="00583885"/>
    <w:rsid w:val="005848C0"/>
    <w:rsid w:val="00586575"/>
    <w:rsid w:val="005865C8"/>
    <w:rsid w:val="00590475"/>
    <w:rsid w:val="005B347A"/>
    <w:rsid w:val="005B67A8"/>
    <w:rsid w:val="005C274E"/>
    <w:rsid w:val="005C43D4"/>
    <w:rsid w:val="005C45D8"/>
    <w:rsid w:val="005D2310"/>
    <w:rsid w:val="005E6544"/>
    <w:rsid w:val="005F1EE9"/>
    <w:rsid w:val="00604ED0"/>
    <w:rsid w:val="00607026"/>
    <w:rsid w:val="00607D73"/>
    <w:rsid w:val="00623473"/>
    <w:rsid w:val="00624D53"/>
    <w:rsid w:val="006309B1"/>
    <w:rsid w:val="0064344D"/>
    <w:rsid w:val="00644FF2"/>
    <w:rsid w:val="00646848"/>
    <w:rsid w:val="0065443E"/>
    <w:rsid w:val="00657D56"/>
    <w:rsid w:val="00674B1A"/>
    <w:rsid w:val="00694C60"/>
    <w:rsid w:val="006A179B"/>
    <w:rsid w:val="006B43B6"/>
    <w:rsid w:val="006C0835"/>
    <w:rsid w:val="006C3635"/>
    <w:rsid w:val="006C4050"/>
    <w:rsid w:val="006D2135"/>
    <w:rsid w:val="006F0305"/>
    <w:rsid w:val="00702A27"/>
    <w:rsid w:val="007215AC"/>
    <w:rsid w:val="00722060"/>
    <w:rsid w:val="00723555"/>
    <w:rsid w:val="00747ECE"/>
    <w:rsid w:val="00760567"/>
    <w:rsid w:val="0077493B"/>
    <w:rsid w:val="00777623"/>
    <w:rsid w:val="00783A0F"/>
    <w:rsid w:val="00790D60"/>
    <w:rsid w:val="0079590D"/>
    <w:rsid w:val="007B18BD"/>
    <w:rsid w:val="007B3695"/>
    <w:rsid w:val="007C6070"/>
    <w:rsid w:val="007D1197"/>
    <w:rsid w:val="007E0B55"/>
    <w:rsid w:val="007E2475"/>
    <w:rsid w:val="007E39EF"/>
    <w:rsid w:val="007F05F5"/>
    <w:rsid w:val="007F0FA2"/>
    <w:rsid w:val="007F36CD"/>
    <w:rsid w:val="007F5888"/>
    <w:rsid w:val="008047C0"/>
    <w:rsid w:val="008072E1"/>
    <w:rsid w:val="008170D6"/>
    <w:rsid w:val="00820833"/>
    <w:rsid w:val="008262F1"/>
    <w:rsid w:val="00831125"/>
    <w:rsid w:val="008333E4"/>
    <w:rsid w:val="00835A00"/>
    <w:rsid w:val="008376D3"/>
    <w:rsid w:val="0084286A"/>
    <w:rsid w:val="00851A56"/>
    <w:rsid w:val="00877E72"/>
    <w:rsid w:val="00882A6F"/>
    <w:rsid w:val="008B7EAE"/>
    <w:rsid w:val="008D0CAF"/>
    <w:rsid w:val="008E4D5B"/>
    <w:rsid w:val="008E5941"/>
    <w:rsid w:val="008F360C"/>
    <w:rsid w:val="008F53D4"/>
    <w:rsid w:val="00911641"/>
    <w:rsid w:val="009352C5"/>
    <w:rsid w:val="00942648"/>
    <w:rsid w:val="009565F5"/>
    <w:rsid w:val="00965F91"/>
    <w:rsid w:val="0097228B"/>
    <w:rsid w:val="0097345C"/>
    <w:rsid w:val="00977A12"/>
    <w:rsid w:val="009813B8"/>
    <w:rsid w:val="0098313F"/>
    <w:rsid w:val="00985AE9"/>
    <w:rsid w:val="009863BA"/>
    <w:rsid w:val="009872B2"/>
    <w:rsid w:val="00990D73"/>
    <w:rsid w:val="00994521"/>
    <w:rsid w:val="00995626"/>
    <w:rsid w:val="009A5750"/>
    <w:rsid w:val="009B3269"/>
    <w:rsid w:val="009B4B80"/>
    <w:rsid w:val="009B5D91"/>
    <w:rsid w:val="009B7802"/>
    <w:rsid w:val="009C01CD"/>
    <w:rsid w:val="009D3EE5"/>
    <w:rsid w:val="009F0912"/>
    <w:rsid w:val="00A14ACF"/>
    <w:rsid w:val="00A20429"/>
    <w:rsid w:val="00A276C3"/>
    <w:rsid w:val="00A304E0"/>
    <w:rsid w:val="00A3428C"/>
    <w:rsid w:val="00A53728"/>
    <w:rsid w:val="00A54F13"/>
    <w:rsid w:val="00A6574C"/>
    <w:rsid w:val="00A82F7A"/>
    <w:rsid w:val="00A871A1"/>
    <w:rsid w:val="00A96868"/>
    <w:rsid w:val="00AA0EA1"/>
    <w:rsid w:val="00AB095F"/>
    <w:rsid w:val="00AC5BA0"/>
    <w:rsid w:val="00AD48BF"/>
    <w:rsid w:val="00AD62E6"/>
    <w:rsid w:val="00AE5CD2"/>
    <w:rsid w:val="00B015D8"/>
    <w:rsid w:val="00B10E74"/>
    <w:rsid w:val="00B4155A"/>
    <w:rsid w:val="00B431BF"/>
    <w:rsid w:val="00B565EF"/>
    <w:rsid w:val="00B566A1"/>
    <w:rsid w:val="00B77689"/>
    <w:rsid w:val="00B9746E"/>
    <w:rsid w:val="00BA3ECE"/>
    <w:rsid w:val="00BA4FC8"/>
    <w:rsid w:val="00BA51DD"/>
    <w:rsid w:val="00BB34FD"/>
    <w:rsid w:val="00BB6053"/>
    <w:rsid w:val="00BC4278"/>
    <w:rsid w:val="00BC696C"/>
    <w:rsid w:val="00BE69C3"/>
    <w:rsid w:val="00BE6BB5"/>
    <w:rsid w:val="00BF1865"/>
    <w:rsid w:val="00C01D8C"/>
    <w:rsid w:val="00C06766"/>
    <w:rsid w:val="00C25282"/>
    <w:rsid w:val="00C25DF8"/>
    <w:rsid w:val="00C53813"/>
    <w:rsid w:val="00C555ED"/>
    <w:rsid w:val="00C64CCC"/>
    <w:rsid w:val="00C732C2"/>
    <w:rsid w:val="00C74AA2"/>
    <w:rsid w:val="00C75F9C"/>
    <w:rsid w:val="00C80525"/>
    <w:rsid w:val="00C84020"/>
    <w:rsid w:val="00C94FC2"/>
    <w:rsid w:val="00CB1E17"/>
    <w:rsid w:val="00CB38DB"/>
    <w:rsid w:val="00CB3B0A"/>
    <w:rsid w:val="00CD60F9"/>
    <w:rsid w:val="00D228BA"/>
    <w:rsid w:val="00D2556E"/>
    <w:rsid w:val="00D44DB7"/>
    <w:rsid w:val="00D601D7"/>
    <w:rsid w:val="00D626C9"/>
    <w:rsid w:val="00D62FAA"/>
    <w:rsid w:val="00D63CAD"/>
    <w:rsid w:val="00D64050"/>
    <w:rsid w:val="00D65DFF"/>
    <w:rsid w:val="00D77AFB"/>
    <w:rsid w:val="00D83AA9"/>
    <w:rsid w:val="00D96AAF"/>
    <w:rsid w:val="00DA5659"/>
    <w:rsid w:val="00DD0874"/>
    <w:rsid w:val="00DD2E0E"/>
    <w:rsid w:val="00DD2F06"/>
    <w:rsid w:val="00DE3E03"/>
    <w:rsid w:val="00DE663F"/>
    <w:rsid w:val="00DF3E34"/>
    <w:rsid w:val="00DF58A5"/>
    <w:rsid w:val="00E00058"/>
    <w:rsid w:val="00E148E4"/>
    <w:rsid w:val="00E15917"/>
    <w:rsid w:val="00E15C70"/>
    <w:rsid w:val="00E16875"/>
    <w:rsid w:val="00E21D08"/>
    <w:rsid w:val="00E22582"/>
    <w:rsid w:val="00E40D8F"/>
    <w:rsid w:val="00E40EEE"/>
    <w:rsid w:val="00E638EA"/>
    <w:rsid w:val="00E737C8"/>
    <w:rsid w:val="00E82D3D"/>
    <w:rsid w:val="00E84005"/>
    <w:rsid w:val="00E86CC0"/>
    <w:rsid w:val="00E95AD5"/>
    <w:rsid w:val="00EB63BE"/>
    <w:rsid w:val="00EB7723"/>
    <w:rsid w:val="00EC4A22"/>
    <w:rsid w:val="00EC6B6F"/>
    <w:rsid w:val="00ED3DB3"/>
    <w:rsid w:val="00ED43D4"/>
    <w:rsid w:val="00EE5814"/>
    <w:rsid w:val="00EE78CC"/>
    <w:rsid w:val="00EF51C7"/>
    <w:rsid w:val="00EF6010"/>
    <w:rsid w:val="00EF7C74"/>
    <w:rsid w:val="00F04DAE"/>
    <w:rsid w:val="00F128F6"/>
    <w:rsid w:val="00F12EAA"/>
    <w:rsid w:val="00F22B74"/>
    <w:rsid w:val="00F236D9"/>
    <w:rsid w:val="00F302B6"/>
    <w:rsid w:val="00F321D1"/>
    <w:rsid w:val="00F36864"/>
    <w:rsid w:val="00F37536"/>
    <w:rsid w:val="00F41650"/>
    <w:rsid w:val="00F4486D"/>
    <w:rsid w:val="00F57451"/>
    <w:rsid w:val="00F602DE"/>
    <w:rsid w:val="00F60D18"/>
    <w:rsid w:val="00F60D2E"/>
    <w:rsid w:val="00F63BAC"/>
    <w:rsid w:val="00F64CD3"/>
    <w:rsid w:val="00F96481"/>
    <w:rsid w:val="00FA0316"/>
    <w:rsid w:val="00FA0586"/>
    <w:rsid w:val="00FB2B0E"/>
    <w:rsid w:val="00FB3A29"/>
    <w:rsid w:val="00FB3EBA"/>
    <w:rsid w:val="00FC21EA"/>
    <w:rsid w:val="00FC6372"/>
    <w:rsid w:val="00FD76E1"/>
    <w:rsid w:val="00FF05D8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A82FD"/>
  <w15:docId w15:val="{52458A9B-70FA-48AF-A5B1-3A2CE20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2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93B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026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493B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93B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93B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93B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93B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93B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93B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4278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uiPriority w:val="99"/>
    <w:rsid w:val="00BC4278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F302B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locked/>
    <w:rsid w:val="00D44DB7"/>
    <w:rPr>
      <w:b/>
      <w:bCs/>
      <w:sz w:val="28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CD60F9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нак Знак2"/>
    <w:rsid w:val="004E4390"/>
    <w:rPr>
      <w:b/>
      <w:bCs/>
      <w:sz w:val="28"/>
      <w:szCs w:val="24"/>
    </w:rPr>
  </w:style>
  <w:style w:type="paragraph" w:customStyle="1" w:styleId="10">
    <w:name w:val="Абзац списка1"/>
    <w:basedOn w:val="Normal"/>
    <w:rsid w:val="00565E27"/>
    <w:pPr>
      <w:suppressAutoHyphens/>
      <w:spacing w:line="276" w:lineRule="auto"/>
      <w:ind w:left="720"/>
    </w:pPr>
    <w:rPr>
      <w:kern w:val="1"/>
      <w:lang w:eastAsia="ar-SA"/>
    </w:rPr>
  </w:style>
  <w:style w:type="character" w:styleId="Hyperlink">
    <w:name w:val="Hyperlink"/>
    <w:rsid w:val="00F3753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C6372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5637F6"/>
    <w:rPr>
      <w:b/>
      <w:bCs/>
      <w:sz w:val="32"/>
      <w:szCs w:val="24"/>
    </w:rPr>
  </w:style>
  <w:style w:type="paragraph" w:customStyle="1" w:styleId="ConsPlusTitle">
    <w:name w:val="ConsPlusTitle"/>
    <w:rsid w:val="00C75F9C"/>
    <w:pPr>
      <w:widowControl w:val="0"/>
      <w:autoSpaceDE w:val="0"/>
      <w:autoSpaceDN w:val="0"/>
    </w:pPr>
    <w:rPr>
      <w:b/>
      <w:sz w:val="24"/>
    </w:rPr>
  </w:style>
  <w:style w:type="paragraph" w:customStyle="1" w:styleId="pboth">
    <w:name w:val="pboth"/>
    <w:basedOn w:val="Normal"/>
    <w:rsid w:val="00C75F9C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094B4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4B4F"/>
    <w:rPr>
      <w:sz w:val="24"/>
      <w:szCs w:val="24"/>
    </w:rPr>
  </w:style>
  <w:style w:type="paragraph" w:customStyle="1" w:styleId="Default">
    <w:name w:val="Default"/>
    <w:rsid w:val="00094B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Без интервала2"/>
    <w:uiPriority w:val="99"/>
    <w:rsid w:val="00094B4F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styleId="FollowedHyperlink">
    <w:name w:val="FollowedHyperlink"/>
    <w:basedOn w:val="DefaultParagraphFont"/>
    <w:rsid w:val="00B565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76E1"/>
    <w:pPr>
      <w:ind w:left="720"/>
      <w:contextualSpacing/>
    </w:pPr>
  </w:style>
  <w:style w:type="table" w:styleId="TableGrid">
    <w:name w:val="Table Grid"/>
    <w:basedOn w:val="TableNormal"/>
    <w:uiPriority w:val="39"/>
    <w:rsid w:val="008072E1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">
    <w:name w:val="Основной_нумерованный_Положение"/>
    <w:basedOn w:val="Normal"/>
    <w:rsid w:val="0077493B"/>
  </w:style>
  <w:style w:type="character" w:customStyle="1" w:styleId="Heading3Char">
    <w:name w:val="Heading 3 Char"/>
    <w:basedOn w:val="DefaultParagraphFont"/>
    <w:link w:val="Heading3"/>
    <w:semiHidden/>
    <w:rsid w:val="007749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7493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7493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49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7493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749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7749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6070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">
    <w:name w:val="Стиль1"/>
    <w:rsid w:val="00607026"/>
    <w:pPr>
      <w:numPr>
        <w:numId w:val="17"/>
      </w:numPr>
    </w:pPr>
  </w:style>
  <w:style w:type="numbering" w:customStyle="1" w:styleId="2">
    <w:name w:val="Стиль2"/>
    <w:rsid w:val="00607026"/>
    <w:pPr>
      <w:numPr>
        <w:numId w:val="19"/>
      </w:numPr>
    </w:pPr>
  </w:style>
  <w:style w:type="paragraph" w:customStyle="1" w:styleId="a0">
    <w:name w:val="Основной_Положение"/>
    <w:basedOn w:val="Heading2"/>
    <w:qFormat/>
    <w:rsid w:val="00E22582"/>
    <w:pPr>
      <w:keepNext w:val="0"/>
      <w:keepLines w:val="0"/>
      <w:numPr>
        <w:ilvl w:val="0"/>
        <w:numId w:val="0"/>
      </w:numPr>
      <w:spacing w:before="0" w:line="259" w:lineRule="auto"/>
      <w:ind w:left="576" w:firstLine="558"/>
      <w:jc w:val="both"/>
    </w:pPr>
    <w:rPr>
      <w:rFonts w:ascii="Times New Roman" w:hAnsi="Times New Roman" w:cstheme="minorHAnsi"/>
      <w:color w:val="000000" w:themeColor="text1"/>
      <w:lang w:eastAsia="en-US"/>
    </w:rPr>
  </w:style>
  <w:style w:type="paragraph" w:styleId="NoSpacing">
    <w:name w:val="No Spacing"/>
    <w:uiPriority w:val="1"/>
    <w:qFormat/>
    <w:rsid w:val="007215AC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qFormat/>
    <w:rsid w:val="007215A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87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8912631107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SKcsWbrresHNMyxc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chess.ru/downloads/2023/chess_rules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ral-ch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877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2D31-FF4A-4343-BDAD-D4152E0E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2884</Words>
  <Characters>16444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«Согласовано»</vt:lpstr>
      <vt:lpstr>«Согласовано»</vt:lpstr>
    </vt:vector>
  </TitlesOfParts>
  <Company>SPecialiST RePack</Company>
  <LinksUpToDate>false</LinksUpToDate>
  <CharactersWithSpaces>19290</CharactersWithSpaces>
  <SharedDoc>false</SharedDoc>
  <HLinks>
    <vt:vector size="18" baseType="variant"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https://www.hotel-aklass.ru/</vt:lpwstr>
      </vt:variant>
      <vt:variant>
        <vt:lpwstr/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mailto:lenapg@rambler.ru</vt:lpwstr>
      </vt:variant>
      <vt:variant>
        <vt:lpwstr/>
      </vt:variant>
      <vt:variant>
        <vt:i4>2883655</vt:i4>
      </vt:variant>
      <vt:variant>
        <vt:i4>0</vt:i4>
      </vt:variant>
      <vt:variant>
        <vt:i4>0</vt:i4>
      </vt:variant>
      <vt:variant>
        <vt:i4>5</vt:i4>
      </vt:variant>
      <vt:variant>
        <vt:lpwstr>mailto:intellect-ekb@yandex.ru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Nikolay Nepomnyashchikh</cp:lastModifiedBy>
  <cp:revision>13</cp:revision>
  <cp:lastPrinted>2024-07-22T11:19:00Z</cp:lastPrinted>
  <dcterms:created xsi:type="dcterms:W3CDTF">2024-07-22T11:18:00Z</dcterms:created>
  <dcterms:modified xsi:type="dcterms:W3CDTF">2024-07-22T12:34:00Z</dcterms:modified>
</cp:coreProperties>
</file>